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FD36" w14:textId="69C8F51D" w:rsidR="008B567F" w:rsidRPr="00B066E8" w:rsidRDefault="009451C8" w:rsidP="00324F31">
      <w:pPr>
        <w:jc w:val="center"/>
        <w:rPr>
          <w:rFonts w:ascii="Arial" w:hAnsi="Arial" w:cs="Arial"/>
          <w:sz w:val="16"/>
          <w:szCs w:val="16"/>
        </w:rPr>
      </w:pPr>
      <w:r w:rsidRPr="00B066E8">
        <w:rPr>
          <w:rFonts w:ascii="Arial" w:hAnsi="Arial" w:cs="Arial"/>
          <w:sz w:val="16"/>
          <w:szCs w:val="16"/>
        </w:rPr>
        <w:t xml:space="preserve">ДОГОВОР </w:t>
      </w:r>
      <w:r w:rsidR="00451CD8" w:rsidRPr="00B066E8">
        <w:rPr>
          <w:rFonts w:ascii="Arial" w:hAnsi="Arial" w:cs="Arial"/>
          <w:sz w:val="16"/>
          <w:szCs w:val="16"/>
        </w:rPr>
        <w:t xml:space="preserve">оказания услуг </w:t>
      </w:r>
      <w:r w:rsidR="006D5DA0" w:rsidRPr="00B066E8">
        <w:rPr>
          <w:rFonts w:ascii="Arial" w:hAnsi="Arial" w:cs="Arial"/>
          <w:sz w:val="16"/>
          <w:szCs w:val="16"/>
        </w:rPr>
        <w:t>телефонной связи</w:t>
      </w:r>
      <w:r w:rsidR="00451CD8" w:rsidRPr="00B066E8">
        <w:rPr>
          <w:rFonts w:ascii="Arial" w:hAnsi="Arial" w:cs="Arial"/>
          <w:sz w:val="16"/>
          <w:szCs w:val="16"/>
        </w:rPr>
        <w:t xml:space="preserve"> «Телемир»</w:t>
      </w:r>
    </w:p>
    <w:p w14:paraId="3DE6F056" w14:textId="77777777" w:rsidR="004D40A5" w:rsidRPr="00B066E8" w:rsidRDefault="004D40A5" w:rsidP="004D40A5">
      <w:pPr>
        <w:jc w:val="center"/>
        <w:rPr>
          <w:rFonts w:ascii="Arial" w:hAnsi="Arial" w:cs="Arial"/>
          <w:sz w:val="16"/>
          <w:szCs w:val="16"/>
        </w:rPr>
      </w:pPr>
    </w:p>
    <w:p w14:paraId="5F9EE669" w14:textId="15E49680" w:rsidR="004D40A5" w:rsidRPr="00B066E8" w:rsidRDefault="004D40A5" w:rsidP="004D40A5">
      <w:pPr>
        <w:jc w:val="center"/>
        <w:rPr>
          <w:rFonts w:ascii="Arial" w:hAnsi="Arial" w:cs="Arial"/>
          <w:sz w:val="16"/>
          <w:szCs w:val="16"/>
        </w:rPr>
      </w:pPr>
      <w:r w:rsidRPr="00B066E8">
        <w:rPr>
          <w:rFonts w:ascii="Arial" w:hAnsi="Arial" w:cs="Arial"/>
          <w:sz w:val="16"/>
          <w:szCs w:val="16"/>
        </w:rPr>
        <w:t>г.  Москва №_________________________ от _________________</w:t>
      </w:r>
      <w:r w:rsidR="005040AA" w:rsidRPr="00B066E8">
        <w:rPr>
          <w:rFonts w:ascii="Arial" w:hAnsi="Arial" w:cs="Arial"/>
          <w:sz w:val="16"/>
          <w:szCs w:val="16"/>
        </w:rPr>
        <w:t xml:space="preserve"> (число/месяц/год) </w:t>
      </w:r>
    </w:p>
    <w:p w14:paraId="3BBF6AB8" w14:textId="77777777" w:rsidR="0083324F" w:rsidRPr="00B066E8" w:rsidRDefault="0083324F" w:rsidP="004D40A5">
      <w:pPr>
        <w:jc w:val="center"/>
        <w:rPr>
          <w:rFonts w:ascii="Arial" w:hAnsi="Arial" w:cs="Arial"/>
          <w:sz w:val="16"/>
          <w:szCs w:val="16"/>
        </w:rPr>
      </w:pPr>
    </w:p>
    <w:p w14:paraId="6E824650" w14:textId="363FC058" w:rsidR="00FA6BE5" w:rsidRPr="00B066E8" w:rsidRDefault="001C6432" w:rsidP="0083324F">
      <w:pPr>
        <w:jc w:val="center"/>
        <w:rPr>
          <w:rFonts w:ascii="Arial" w:hAnsi="Arial" w:cs="Arial"/>
          <w:sz w:val="16"/>
          <w:szCs w:val="16"/>
        </w:rPr>
      </w:pPr>
      <w:r w:rsidRPr="00B066E8">
        <w:rPr>
          <w:rFonts w:ascii="Arial" w:hAnsi="Arial" w:cs="Arial"/>
          <w:sz w:val="16"/>
          <w:szCs w:val="16"/>
        </w:rPr>
        <w:t>УЧЕТНЫЕ ДАННЫЕ АБОНЕНТА</w:t>
      </w:r>
    </w:p>
    <w:p w14:paraId="1C719E03" w14:textId="77777777" w:rsidR="00A70638" w:rsidRPr="00AE066C" w:rsidRDefault="00A70638" w:rsidP="00AE066C">
      <w:pPr>
        <w:rPr>
          <w:rFonts w:ascii="Arial" w:eastAsiaTheme="minorHAnsi" w:hAnsi="Arial" w:cs="Arial"/>
          <w:snapToGrid w:val="0"/>
          <w:sz w:val="16"/>
          <w:szCs w:val="16"/>
          <w:lang w:eastAsia="en-US"/>
        </w:rPr>
      </w:pPr>
    </w:p>
    <w:tbl>
      <w:tblPr>
        <w:tblStyle w:val="11"/>
        <w:tblpPr w:leftFromText="180" w:rightFromText="180" w:vertAnchor="text" w:tblpX="216" w:tblpY="1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927"/>
        <w:gridCol w:w="34"/>
        <w:gridCol w:w="882"/>
        <w:gridCol w:w="535"/>
        <w:gridCol w:w="392"/>
        <w:gridCol w:w="707"/>
        <w:gridCol w:w="157"/>
        <w:gridCol w:w="587"/>
        <w:gridCol w:w="493"/>
        <w:gridCol w:w="74"/>
        <w:gridCol w:w="114"/>
        <w:gridCol w:w="157"/>
        <w:gridCol w:w="721"/>
        <w:gridCol w:w="108"/>
        <w:gridCol w:w="60"/>
        <w:gridCol w:w="399"/>
        <w:gridCol w:w="709"/>
        <w:gridCol w:w="218"/>
        <w:gridCol w:w="3467"/>
        <w:gridCol w:w="45"/>
      </w:tblGrid>
      <w:tr w:rsidR="00FA6BE5" w:rsidRPr="00B066E8" w14:paraId="2961DBCF" w14:textId="77777777" w:rsidTr="00A06783">
        <w:trPr>
          <w:gridAfter w:val="1"/>
          <w:wAfter w:w="45" w:type="dxa"/>
          <w:trHeight w:val="183"/>
        </w:trPr>
        <w:tc>
          <w:tcPr>
            <w:tcW w:w="959" w:type="dxa"/>
            <w:gridSpan w:val="2"/>
            <w:vAlign w:val="bottom"/>
          </w:tcPr>
          <w:p w14:paraId="50840175" w14:textId="77777777" w:rsidR="00FA6BE5" w:rsidRPr="00B066E8" w:rsidRDefault="00FA6BE5" w:rsidP="00A06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814" w:type="dxa"/>
            <w:gridSpan w:val="18"/>
            <w:tcBorders>
              <w:bottom w:val="single" w:sz="4" w:space="0" w:color="auto"/>
            </w:tcBorders>
            <w:vAlign w:val="bottom"/>
          </w:tcPr>
          <w:p w14:paraId="62FD458B" w14:textId="4F679494" w:rsidR="00FA6BE5" w:rsidRPr="00B066E8" w:rsidRDefault="00B066E8" w:rsidP="00A06783">
            <w:pPr>
              <w:ind w:right="-66"/>
              <w:rPr>
                <w:rFonts w:ascii="Arial" w:hAnsi="Arial" w:cs="Arial"/>
                <w:bCs/>
                <w:sz w:val="16"/>
                <w:szCs w:val="16"/>
              </w:rPr>
            </w:pPr>
            <w:r w:rsidRPr="00E872C3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Иванов Иван Иванович</w:t>
            </w:r>
          </w:p>
        </w:tc>
      </w:tr>
      <w:tr w:rsidR="00FA6BE5" w:rsidRPr="00B066E8" w14:paraId="1D8573DA" w14:textId="77777777" w:rsidTr="00A06783">
        <w:trPr>
          <w:gridAfter w:val="1"/>
          <w:wAfter w:w="45" w:type="dxa"/>
          <w:trHeight w:val="163"/>
        </w:trPr>
        <w:tc>
          <w:tcPr>
            <w:tcW w:w="10773" w:type="dxa"/>
            <w:gridSpan w:val="20"/>
            <w:vAlign w:val="bottom"/>
          </w:tcPr>
          <w:p w14:paraId="0BC23CAD" w14:textId="77777777" w:rsidR="00FA6BE5" w:rsidRPr="00B066E8" w:rsidRDefault="00417182" w:rsidP="00A06783">
            <w:pPr>
              <w:ind w:right="-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</w:p>
          <w:p w14:paraId="359E7EC2" w14:textId="77777777" w:rsidR="00A70638" w:rsidRPr="00B066E8" w:rsidRDefault="00A70638" w:rsidP="00A06783">
            <w:pPr>
              <w:ind w:right="-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3A66C6" w14:textId="360303BD" w:rsidR="00A70638" w:rsidRPr="00B066E8" w:rsidRDefault="00A70638" w:rsidP="00A06783">
            <w:pPr>
              <w:ind w:right="-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0638" w:rsidRPr="00B066E8" w14:paraId="77FE9213" w14:textId="77777777" w:rsidTr="00A06783">
        <w:trPr>
          <w:gridBefore w:val="1"/>
          <w:wBefore w:w="32" w:type="dxa"/>
          <w:trHeight w:val="290"/>
        </w:trPr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041F" w14:textId="77777777" w:rsidR="00A70638" w:rsidRPr="00B066E8" w:rsidRDefault="00A70638" w:rsidP="00A06783">
            <w:pPr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Паспорт серии: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FD5F" w14:textId="11F04A47" w:rsidR="00A70638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1111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CC67" w14:textId="77777777" w:rsidR="00A70638" w:rsidRPr="00B066E8" w:rsidRDefault="00A7063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Номер:</w:t>
            </w:r>
          </w:p>
          <w:p w14:paraId="1BFE4950" w14:textId="77777777" w:rsidR="00A70638" w:rsidRPr="00B066E8" w:rsidRDefault="00A7063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36E4" w14:textId="342C626D" w:rsidR="00A70638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111111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7E7A" w14:textId="77777777" w:rsidR="00A70638" w:rsidRPr="00B066E8" w:rsidRDefault="00A7063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Дата выдачи:</w:t>
            </w:r>
          </w:p>
          <w:p w14:paraId="6075EA41" w14:textId="77777777" w:rsidR="00A70638" w:rsidRPr="00B066E8" w:rsidRDefault="00A7063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18AF01" w14:textId="2421EBA4" w:rsidR="00A70638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24.05.2017</w:t>
            </w:r>
          </w:p>
        </w:tc>
      </w:tr>
      <w:tr w:rsidR="00417182" w:rsidRPr="00B066E8" w14:paraId="5D113AA4" w14:textId="77777777" w:rsidTr="00A06783">
        <w:trPr>
          <w:gridBefore w:val="1"/>
          <w:wBefore w:w="32" w:type="dxa"/>
          <w:trHeight w:val="290"/>
        </w:trPr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E580" w14:textId="77777777" w:rsidR="00417182" w:rsidRPr="00B066E8" w:rsidRDefault="00417182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Выдан: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F506A" w14:textId="40518BF8" w:rsidR="00417182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ОВД «Якиманка»</w:t>
            </w:r>
          </w:p>
        </w:tc>
        <w:tc>
          <w:tcPr>
            <w:tcW w:w="2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E886" w14:textId="77777777" w:rsidR="00417182" w:rsidRPr="00B066E8" w:rsidRDefault="00417182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Код подразделения: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C11360" w14:textId="5E8488F0" w:rsidR="00417182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713-713</w:t>
            </w:r>
          </w:p>
        </w:tc>
      </w:tr>
      <w:tr w:rsidR="00417182" w:rsidRPr="00B066E8" w14:paraId="6EBD2E1C" w14:textId="77777777" w:rsidTr="00A06783">
        <w:trPr>
          <w:gridBefore w:val="1"/>
          <w:wBefore w:w="32" w:type="dxa"/>
          <w:trHeight w:val="290"/>
        </w:trPr>
        <w:tc>
          <w:tcPr>
            <w:tcW w:w="34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38DA6" w14:textId="77777777" w:rsidR="00417182" w:rsidRPr="00B066E8" w:rsidRDefault="00417182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Адрес места регистрации (прописки):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5E24F9" w14:textId="06EA6D4F" w:rsidR="00417182" w:rsidRPr="00CF32D4" w:rsidRDefault="00B066E8" w:rsidP="00A06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г. Москва, Ленинский проспект, дом 7, </w:t>
            </w:r>
            <w:r w:rsidR="006D5DA0"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квартира 20</w:t>
            </w:r>
          </w:p>
        </w:tc>
      </w:tr>
      <w:tr w:rsidR="00FA6BE5" w:rsidRPr="00B066E8" w14:paraId="2416AA40" w14:textId="77777777" w:rsidTr="00AE38D7">
        <w:trPr>
          <w:gridAfter w:val="1"/>
          <w:wAfter w:w="45" w:type="dxa"/>
          <w:trHeight w:val="272"/>
        </w:trPr>
        <w:tc>
          <w:tcPr>
            <w:tcW w:w="2802" w:type="dxa"/>
            <w:gridSpan w:val="6"/>
            <w:vAlign w:val="bottom"/>
          </w:tcPr>
          <w:p w14:paraId="1A307DA3" w14:textId="77777777" w:rsidR="00A70638" w:rsidRPr="00B066E8" w:rsidRDefault="00A70638" w:rsidP="00A067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C9E4D4" w14:textId="7C09994F" w:rsidR="00FA6BE5" w:rsidRPr="00B066E8" w:rsidRDefault="00FA6BE5" w:rsidP="00A06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B066E8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 w:rsidR="00B066E8"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 xml:space="preserve">+7 </w:t>
            </w:r>
            <w:r w:rsidR="00D06388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 xml:space="preserve">917 </w:t>
            </w:r>
            <w:r w:rsidR="00B066E8"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911 11 11</w:t>
            </w:r>
          </w:p>
        </w:tc>
        <w:tc>
          <w:tcPr>
            <w:tcW w:w="2289" w:type="dxa"/>
            <w:gridSpan w:val="7"/>
            <w:tcBorders>
              <w:bottom w:val="single" w:sz="4" w:space="0" w:color="auto"/>
            </w:tcBorders>
            <w:vAlign w:val="bottom"/>
          </w:tcPr>
          <w:p w14:paraId="035C87B0" w14:textId="77777777" w:rsidR="00FA6BE5" w:rsidRPr="00B066E8" w:rsidRDefault="00FA6BE5" w:rsidP="00A067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Align w:val="bottom"/>
          </w:tcPr>
          <w:p w14:paraId="0FCE2948" w14:textId="77777777" w:rsidR="00FA6BE5" w:rsidRPr="00B066E8" w:rsidRDefault="00FA6BE5" w:rsidP="00A06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vAlign w:val="bottom"/>
          </w:tcPr>
          <w:p w14:paraId="7312676D" w14:textId="43813DBF" w:rsidR="00FA6BE5" w:rsidRPr="00B066E8" w:rsidRDefault="00A70638" w:rsidP="00A06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B066E8"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 xml:space="preserve"> ivanov@mail.ru</w:t>
            </w:r>
            <w:r w:rsidR="00B066E8" w:rsidRPr="00090163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  <w:r w:rsidR="00B066E8" w:rsidRPr="00090163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D06388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B066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06854" w:rsidRPr="00B066E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6D5DA0" w:rsidRPr="00B066E8">
              <w:rPr>
                <w:rFonts w:ascii="Arial" w:hAnsi="Arial" w:cs="Arial"/>
                <w:snapToGrid w:val="0"/>
                <w:sz w:val="16"/>
                <w:szCs w:val="16"/>
              </w:rPr>
              <w:t>Мобильный:</w:t>
            </w:r>
            <w:r w:rsidR="006D5DA0"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 xml:space="preserve"> +</w:t>
            </w:r>
            <w:r w:rsidR="00B066E8"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7</w:t>
            </w:r>
            <w:r w:rsidR="00D06388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 xml:space="preserve"> 910</w:t>
            </w:r>
            <w:r w:rsidR="00B066E8"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 xml:space="preserve"> 911 11 11</w:t>
            </w:r>
          </w:p>
        </w:tc>
      </w:tr>
      <w:tr w:rsidR="00AF3FEE" w:rsidRPr="00B066E8" w14:paraId="28F244F7" w14:textId="6BA80858" w:rsidTr="00A06783">
        <w:trPr>
          <w:gridBefore w:val="1"/>
          <w:wBefore w:w="32" w:type="dxa"/>
          <w:trHeight w:val="290"/>
        </w:trPr>
        <w:tc>
          <w:tcPr>
            <w:tcW w:w="49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6E34F5" w14:textId="044053F0" w:rsidR="00AF3FEE" w:rsidRPr="00B066E8" w:rsidRDefault="006D5DA0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bCs/>
                <w:sz w:val="16"/>
                <w:szCs w:val="16"/>
              </w:rPr>
              <w:t>Представитель по</w:t>
            </w:r>
            <w:r w:rsidR="00AF3FEE" w:rsidRPr="00B066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06388">
              <w:rPr>
                <w:rFonts w:ascii="Arial" w:hAnsi="Arial" w:cs="Arial"/>
                <w:bCs/>
                <w:sz w:val="16"/>
                <w:szCs w:val="16"/>
              </w:rPr>
              <w:t xml:space="preserve">нотариально заверенной </w:t>
            </w:r>
            <w:r w:rsidR="00AF3FEE" w:rsidRPr="00B066E8">
              <w:rPr>
                <w:rFonts w:ascii="Arial" w:hAnsi="Arial" w:cs="Arial"/>
                <w:bCs/>
                <w:sz w:val="16"/>
                <w:szCs w:val="16"/>
              </w:rPr>
              <w:t xml:space="preserve">доверенности (ФИО): </w:t>
            </w:r>
          </w:p>
        </w:tc>
        <w:tc>
          <w:tcPr>
            <w:tcW w:w="5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5FAC38" w14:textId="76BAB735" w:rsidR="00AF3FEE" w:rsidRPr="00B066E8" w:rsidRDefault="00DF6CC6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Петров Петр Пе</w:t>
            </w:r>
            <w:r w:rsidR="00B066E8" w:rsidRPr="00BD6339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трович</w:t>
            </w:r>
          </w:p>
          <w:p w14:paraId="28550A89" w14:textId="77777777" w:rsidR="00815243" w:rsidRPr="00B066E8" w:rsidRDefault="0081524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785CC8" w:rsidRPr="00B066E8" w14:paraId="3A66E777" w14:textId="38186176" w:rsidTr="00A06783">
        <w:trPr>
          <w:gridBefore w:val="1"/>
          <w:wBefore w:w="32" w:type="dxa"/>
          <w:trHeight w:val="290"/>
        </w:trPr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4878" w14:textId="5FA33585" w:rsidR="00785CC8" w:rsidRPr="00B066E8" w:rsidRDefault="00785CC8" w:rsidP="00A06783">
            <w:pPr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Паспорт серии: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9316" w14:textId="4B79B2B2" w:rsidR="00785CC8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1111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0A76" w14:textId="61A5ABFB" w:rsidR="00785CC8" w:rsidRPr="00B066E8" w:rsidRDefault="00785CC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Номер:</w:t>
            </w:r>
          </w:p>
          <w:p w14:paraId="386D9A52" w14:textId="77777777" w:rsidR="00785CC8" w:rsidRPr="00B066E8" w:rsidRDefault="00785CC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1DF4" w14:textId="1D530C8D" w:rsidR="00785CC8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111111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91A7" w14:textId="4E805EA8" w:rsidR="00785CC8" w:rsidRPr="00B066E8" w:rsidRDefault="00785CC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Дата выдачи:</w:t>
            </w:r>
          </w:p>
          <w:p w14:paraId="6BE1D307" w14:textId="77777777" w:rsidR="00785CC8" w:rsidRPr="00B066E8" w:rsidRDefault="00785CC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A3F9E" w14:textId="02FA31D5" w:rsidR="00785CC8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24.05.19</w:t>
            </w: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17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5FB753" w14:textId="77777777" w:rsidR="00785CC8" w:rsidRPr="00B066E8" w:rsidRDefault="00785CC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F3FEE" w:rsidRPr="00B066E8" w14:paraId="6D6B5D87" w14:textId="785A5249" w:rsidTr="00A06783">
        <w:trPr>
          <w:gridBefore w:val="1"/>
          <w:wBefore w:w="32" w:type="dxa"/>
          <w:trHeight w:val="290"/>
        </w:trPr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211E" w14:textId="3A550C27" w:rsidR="00AF3FEE" w:rsidRPr="00B066E8" w:rsidRDefault="00AF3FEE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Выдан: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AC879" w14:textId="371E1E11" w:rsidR="00AF3FEE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872C3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ОВД “Запорожье”</w:t>
            </w:r>
          </w:p>
        </w:tc>
        <w:tc>
          <w:tcPr>
            <w:tcW w:w="2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79FC" w14:textId="4573A96D" w:rsidR="00AF3FEE" w:rsidRPr="00B066E8" w:rsidRDefault="00AF3FEE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Код подразделения: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13AF55" w14:textId="1EC0AB67" w:rsidR="00AF3FEE" w:rsidRPr="00B066E8" w:rsidRDefault="00B066E8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711</w:t>
            </w:r>
            <w:r w:rsidRPr="00572CC7"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-71</w:t>
            </w:r>
            <w:r>
              <w:rPr>
                <w:rFonts w:ascii="Arial" w:hAnsi="Arial" w:cs="Arial"/>
                <w:bCs/>
                <w:color w:val="C0504D" w:themeColor="accent2"/>
                <w:sz w:val="16"/>
                <w:szCs w:val="16"/>
                <w:lang w:val="en-US"/>
              </w:rPr>
              <w:t>1</w:t>
            </w:r>
          </w:p>
        </w:tc>
      </w:tr>
      <w:tr w:rsidR="00295639" w:rsidRPr="00B066E8" w14:paraId="320EE51F" w14:textId="5DC35758" w:rsidTr="00A06783">
        <w:trPr>
          <w:gridBefore w:val="1"/>
          <w:wBefore w:w="32" w:type="dxa"/>
          <w:trHeight w:val="290"/>
        </w:trPr>
        <w:tc>
          <w:tcPr>
            <w:tcW w:w="34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465D0" w14:textId="13990D1F" w:rsidR="00295639" w:rsidRPr="00B066E8" w:rsidRDefault="00295639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Адрес места регистрации (прописки):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FAB080" w14:textId="0D4BE73E" w:rsidR="00295639" w:rsidRPr="00CF32D4" w:rsidRDefault="00B066E8" w:rsidP="00A067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г. Москва, Ленинский проспект, дом 7, </w:t>
            </w:r>
            <w:r w:rsidR="006D5DA0"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квартира 5</w:t>
            </w:r>
          </w:p>
        </w:tc>
      </w:tr>
      <w:tr w:rsidR="00785CC8" w:rsidRPr="00B066E8" w14:paraId="22658A4A" w14:textId="77777777" w:rsidTr="00A06783">
        <w:trPr>
          <w:gridBefore w:val="1"/>
          <w:wBefore w:w="32" w:type="dxa"/>
          <w:trHeight w:val="290"/>
        </w:trPr>
        <w:tc>
          <w:tcPr>
            <w:tcW w:w="1078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578FB" w14:textId="77777777" w:rsidR="00A70638" w:rsidRPr="00B066E8" w:rsidRDefault="00A70638" w:rsidP="00A06783">
            <w:pPr>
              <w:ind w:left="-107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3050AF65" w14:textId="434320E4" w:rsidR="00785CC8" w:rsidRPr="00CF32D4" w:rsidRDefault="00A70638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  <w:r w:rsidR="00B066E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B066E8" w:rsidRPr="00E872C3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 xml:space="preserve">+7 495 111 11 11 </w:t>
            </w:r>
            <w:r w:rsidR="00B066E8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 xml:space="preserve">                                                         </w:t>
            </w:r>
            <w:r w:rsidR="00B066E8" w:rsidRPr="00B066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E</w:t>
            </w:r>
            <w:r w:rsidR="00B066E8" w:rsidRPr="00CF32D4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  <w:r w:rsidR="00B066E8" w:rsidRPr="00B066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mail</w:t>
            </w:r>
            <w:r w:rsidR="00B066E8" w:rsidRPr="00CF32D4"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  <w:r w:rsidR="00B066E8" w:rsidRPr="00CF32D4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 xml:space="preserve"> </w:t>
            </w:r>
            <w:r w:rsidR="00B066E8" w:rsidRPr="00E872C3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 xml:space="preserve"> </w:t>
            </w:r>
            <w:hyperlink r:id="rId8" w:history="1">
              <w:r w:rsidR="00B066E8" w:rsidRPr="00B066E8">
                <w:rPr>
                  <w:rStyle w:val="af2"/>
                  <w:rFonts w:ascii="Arial" w:hAnsi="Arial" w:cs="Arial"/>
                  <w:snapToGrid w:val="0"/>
                  <w:color w:val="C0504D" w:themeColor="accent2"/>
                  <w:sz w:val="16"/>
                  <w:szCs w:val="16"/>
                </w:rPr>
                <w:t>petrov@mail.ru</w:t>
              </w:r>
            </w:hyperlink>
            <w:r w:rsidR="00B066E8" w:rsidRPr="00B066E8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 xml:space="preserve"> </w:t>
            </w:r>
            <w:r w:rsidR="00B066E8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 xml:space="preserve">    </w:t>
            </w:r>
            <w:r w:rsidR="003D2DA8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 xml:space="preserve">                               </w:t>
            </w:r>
            <w:r w:rsidR="00B066E8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 xml:space="preserve"> </w:t>
            </w:r>
            <w:r w:rsidR="00306854" w:rsidRPr="00B066E8">
              <w:rPr>
                <w:rFonts w:ascii="Arial" w:hAnsi="Arial" w:cs="Arial"/>
                <w:snapToGrid w:val="0"/>
                <w:sz w:val="16"/>
                <w:szCs w:val="16"/>
              </w:rPr>
              <w:t>М</w:t>
            </w:r>
            <w:r w:rsidR="00B066E8">
              <w:rPr>
                <w:rFonts w:ascii="Arial" w:hAnsi="Arial" w:cs="Arial"/>
                <w:snapToGrid w:val="0"/>
                <w:sz w:val="16"/>
                <w:szCs w:val="16"/>
              </w:rPr>
              <w:t xml:space="preserve">обильный: </w:t>
            </w:r>
            <w:r w:rsidR="00B066E8"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+7 </w:t>
            </w:r>
            <w:r w:rsidR="003D2DA8"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910 </w:t>
            </w:r>
            <w:r w:rsidR="00B066E8"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911 11 11</w:t>
            </w:r>
          </w:p>
        </w:tc>
      </w:tr>
      <w:tr w:rsidR="00E907FD" w:rsidRPr="00B066E8" w14:paraId="360C31AD" w14:textId="77777777" w:rsidTr="00A06783">
        <w:trPr>
          <w:gridBefore w:val="1"/>
          <w:wBefore w:w="32" w:type="dxa"/>
          <w:trHeight w:val="290"/>
        </w:trPr>
        <w:tc>
          <w:tcPr>
            <w:tcW w:w="1078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70395" w14:textId="3ECE6044" w:rsidR="00E907FD" w:rsidRPr="00B066E8" w:rsidRDefault="00E907FD" w:rsidP="00A0678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СПОСОБ ДОСТАВКИ</w:t>
            </w:r>
            <w:r w:rsidR="00A06783">
              <w:rPr>
                <w:rFonts w:ascii="Arial" w:hAnsi="Arial" w:cs="Arial"/>
                <w:snapToGrid w:val="0"/>
                <w:sz w:val="16"/>
                <w:szCs w:val="16"/>
              </w:rPr>
              <w:t xml:space="preserve"> ДОКУМЕНТОВ</w:t>
            </w:r>
            <w:r w:rsidR="00A06783" w:rsidRPr="00BA1BE9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A06783">
              <w:rPr>
                <w:rFonts w:ascii="Arial" w:hAnsi="Arial" w:cs="Arial"/>
                <w:snapToGrid w:val="0"/>
                <w:sz w:val="16"/>
                <w:szCs w:val="16"/>
              </w:rPr>
              <w:t>И</w:t>
            </w: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 xml:space="preserve"> СЧЕТОВ:</w:t>
            </w:r>
          </w:p>
          <w:p w14:paraId="2D447368" w14:textId="77777777" w:rsidR="00E907FD" w:rsidRPr="00A06783" w:rsidRDefault="00E907FD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06783" w:rsidRPr="00B066E8" w14:paraId="2401984C" w14:textId="4901DA4B" w:rsidTr="00A06783">
        <w:trPr>
          <w:gridBefore w:val="1"/>
          <w:gridAfter w:val="2"/>
          <w:wBefore w:w="32" w:type="dxa"/>
          <w:wAfter w:w="3512" w:type="dxa"/>
          <w:trHeight w:val="290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F021" w14:textId="77777777" w:rsidR="00A06783" w:rsidRPr="00B066E8" w:rsidRDefault="00A06783" w:rsidP="00A0678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Система</w:t>
            </w:r>
          </w:p>
          <w:p w14:paraId="2D169263" w14:textId="28BFFD09" w:rsidR="00A06783" w:rsidRPr="00B066E8" w:rsidRDefault="00A06783" w:rsidP="00A0678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электронного</w:t>
            </w:r>
          </w:p>
          <w:p w14:paraId="1EF559BA" w14:textId="55FAB755" w:rsidR="00A06783" w:rsidRPr="00B066E8" w:rsidRDefault="00A06783" w:rsidP="00A0678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документооборота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96DB1" w14:textId="77777777" w:rsidR="00A06783" w:rsidRPr="00B066E8" w:rsidRDefault="00A06783" w:rsidP="00A0678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47FC0655" w14:textId="590B88A9" w:rsidR="00A06783" w:rsidRPr="00AE066C" w:rsidRDefault="00A06783" w:rsidP="00A06783">
            <w:pPr>
              <w:rPr>
                <w:rFonts w:ascii="MS Gothic" w:eastAsia="MS Gothic" w:hAnsi="MS Gothic" w:cs="Arial"/>
                <w:snapToGrid w:val="0"/>
                <w:color w:val="C0504D" w:themeColor="accent2"/>
                <w:sz w:val="16"/>
                <w:szCs w:val="16"/>
              </w:rPr>
            </w:pPr>
          </w:p>
          <w:p w14:paraId="2041F1B9" w14:textId="6B140287" w:rsidR="00A06783" w:rsidRPr="00AE066C" w:rsidRDefault="00AE066C" w:rsidP="00AE066C">
            <w:pPr>
              <w:rPr>
                <w:rFonts w:ascii="MS Gothic" w:eastAsia="MS Gothic" w:hAnsi="MS Gothic" w:cs="Arial"/>
                <w:snapToGrid w:val="0"/>
                <w:color w:val="C0504D" w:themeColor="accent2"/>
                <w:sz w:val="16"/>
                <w:szCs w:val="16"/>
              </w:rPr>
            </w:pPr>
            <w:r w:rsidRPr="00E872C3">
              <w:rPr>
                <w:rFonts w:ascii="MS Gothic" w:eastAsia="MS Gothic" w:hAnsi="MS Gothic" w:cs="Arial" w:hint="eastAsia"/>
                <w:snapToGrid w:val="0"/>
                <w:color w:val="C0504D" w:themeColor="accent2"/>
                <w:sz w:val="16"/>
                <w:szCs w:val="16"/>
              </w:rPr>
              <w:t>∨</w:t>
            </w:r>
          </w:p>
          <w:p w14:paraId="311A1AF8" w14:textId="77777777" w:rsidR="00A06783" w:rsidRPr="00B066E8" w:rsidRDefault="00A06783" w:rsidP="00A0678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AB226" w14:textId="5B0C7AAA" w:rsidR="00A06783" w:rsidRPr="00B066E8" w:rsidRDefault="00A0678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Личный кабинет</w:t>
            </w:r>
          </w:p>
          <w:p w14:paraId="37ED9CE6" w14:textId="3B66F0C6" w:rsidR="00A06783" w:rsidRPr="00B066E8" w:rsidRDefault="00A0678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EE9C" w14:textId="77777777" w:rsidR="00A06783" w:rsidRPr="00AE066C" w:rsidRDefault="00A06783" w:rsidP="00A06783">
            <w:pPr>
              <w:rPr>
                <w:rFonts w:ascii="MS Gothic" w:eastAsia="MS Gothic" w:hAnsi="MS Gothic" w:cs="Arial"/>
                <w:snapToGrid w:val="0"/>
                <w:color w:val="C0504D" w:themeColor="accent2"/>
                <w:sz w:val="16"/>
                <w:szCs w:val="16"/>
              </w:rPr>
            </w:pPr>
            <w:r w:rsidRPr="00E872C3">
              <w:rPr>
                <w:rFonts w:ascii="MS Gothic" w:eastAsia="MS Gothic" w:hAnsi="MS Gothic" w:cs="Arial" w:hint="eastAsia"/>
                <w:snapToGrid w:val="0"/>
                <w:color w:val="C0504D" w:themeColor="accent2"/>
                <w:sz w:val="16"/>
                <w:szCs w:val="16"/>
              </w:rPr>
              <w:t>∨</w:t>
            </w:r>
          </w:p>
          <w:p w14:paraId="29257EF1" w14:textId="77777777" w:rsidR="00A06783" w:rsidRPr="00B066E8" w:rsidRDefault="00A0678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32A8" w14:textId="772FAB47" w:rsidR="00A06783" w:rsidRPr="00B066E8" w:rsidRDefault="00A0678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Почта РФ</w:t>
            </w:r>
          </w:p>
          <w:p w14:paraId="4F7AAA97" w14:textId="15673350" w:rsidR="00A06783" w:rsidRPr="00B066E8" w:rsidRDefault="00A0678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3B6A86" w14:textId="77777777" w:rsidR="00A06783" w:rsidRPr="00B066E8" w:rsidRDefault="00A0678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5BAEF009" w14:textId="77777777" w:rsidR="00A06783" w:rsidRPr="00B066E8" w:rsidRDefault="00A0678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204077" w14:textId="77777777" w:rsidR="00A06783" w:rsidRPr="00B066E8" w:rsidRDefault="00A06783" w:rsidP="00A0678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E907FD" w:rsidRPr="00B066E8" w14:paraId="28D181DC" w14:textId="77777777" w:rsidTr="00A06783">
        <w:trPr>
          <w:trHeight w:val="290"/>
        </w:trPr>
        <w:tc>
          <w:tcPr>
            <w:tcW w:w="108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A6C6A" w14:textId="1D531CB3" w:rsidR="002E48CB" w:rsidRPr="00B066E8" w:rsidRDefault="002E48CB" w:rsidP="00A0678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Адрес доставки счетов:</w:t>
            </w:r>
          </w:p>
          <w:p w14:paraId="0FE99C29" w14:textId="5E322E7A" w:rsidR="009E14D1" w:rsidRPr="00CF32D4" w:rsidRDefault="009E14D1" w:rsidP="00A06783">
            <w:pPr>
              <w:ind w:left="-108"/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470611"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  <w:t>117121,</w:t>
            </w:r>
            <w:r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РФ, </w:t>
            </w:r>
            <w:r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г. Москва, Ленинский проспект, дом 7, </w:t>
            </w:r>
            <w:r w:rsidR="006D5DA0"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квартира 20</w:t>
            </w:r>
            <w:r w:rsidRPr="00CF32D4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 </w:t>
            </w:r>
          </w:p>
          <w:p w14:paraId="2E7710F0" w14:textId="0B558E2F" w:rsidR="00E907FD" w:rsidRPr="00CF32D4" w:rsidRDefault="002E48CB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Индекс, Страна, Город, Область, Район, Улица, Дом, Корпус/Строение, Квартира</w:t>
            </w:r>
          </w:p>
        </w:tc>
      </w:tr>
      <w:tr w:rsidR="00E907FD" w:rsidRPr="00B066E8" w14:paraId="3B1B13DB" w14:textId="77777777" w:rsidTr="00A06783">
        <w:trPr>
          <w:trHeight w:val="290"/>
        </w:trPr>
        <w:tc>
          <w:tcPr>
            <w:tcW w:w="108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6F9105" w14:textId="165E8383" w:rsidR="00E907FD" w:rsidRPr="00CF32D4" w:rsidRDefault="002E48CB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B066E8">
              <w:rPr>
                <w:rFonts w:ascii="Arial" w:hAnsi="Arial" w:cs="Arial"/>
                <w:snapToGrid w:val="0"/>
                <w:sz w:val="16"/>
                <w:szCs w:val="16"/>
              </w:rPr>
              <w:t>ПРЕДОСТАВЛЯЕМЫЙ(-ЫЕ) ТЕЛЕМИР АБОНЕНТСКИЙ (-ИЕ) НОМЕР (-А)</w:t>
            </w:r>
            <w:r w:rsidR="004629AB" w:rsidRPr="00B066E8"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</w:tr>
      <w:tr w:rsidR="00E907FD" w:rsidRPr="00B066E8" w14:paraId="52449CE9" w14:textId="77777777" w:rsidTr="00A06783">
        <w:trPr>
          <w:trHeight w:val="290"/>
        </w:trPr>
        <w:tc>
          <w:tcPr>
            <w:tcW w:w="108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B5621A" w14:textId="77777777" w:rsidR="00B77D9B" w:rsidRPr="00123C9E" w:rsidRDefault="00B77D9B" w:rsidP="00A06783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537E8D70" w14:textId="17A5B51B" w:rsidR="00431E48" w:rsidRDefault="004047BB" w:rsidP="00A06783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Абонент выбирает номер (-а) в Личном </w:t>
            </w:r>
            <w:r w:rsidR="006D5DA0" w:rsidRPr="00031558">
              <w:rPr>
                <w:rFonts w:ascii="Arial" w:hAnsi="Arial" w:cs="Arial"/>
                <w:snapToGrid w:val="0"/>
                <w:sz w:val="16"/>
                <w:szCs w:val="16"/>
              </w:rPr>
              <w:t>кабинете по</w:t>
            </w:r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6D5DA0"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адресу: </w:t>
            </w:r>
            <w:r w:rsidR="006D5DA0" w:rsidRPr="0003155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Pr="00031558">
                <w:rPr>
                  <w:rStyle w:val="af2"/>
                  <w:rFonts w:ascii="Arial" w:hAnsi="Arial" w:cs="Arial"/>
                  <w:snapToGrid w:val="0"/>
                  <w:sz w:val="16"/>
                  <w:szCs w:val="16"/>
                </w:rPr>
                <w:t>http://lk.telemir.net</w:t>
              </w:r>
            </w:hyperlink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="00431E48"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18E2B4D7" w14:textId="64A044D9" w:rsidR="00431E48" w:rsidRPr="00500FD8" w:rsidRDefault="00431E48" w:rsidP="00A06783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Информация о номере (-ах) выделенном (-ых) Оператором Абоненту отображается в Личн</w:t>
            </w:r>
            <w:r w:rsidR="00EC4246">
              <w:rPr>
                <w:rFonts w:ascii="Arial" w:hAnsi="Arial" w:cs="Arial"/>
                <w:snapToGrid w:val="0"/>
                <w:sz w:val="16"/>
                <w:szCs w:val="16"/>
              </w:rPr>
              <w:t>ом кабинете Абонента.</w:t>
            </w:r>
          </w:p>
          <w:p w14:paraId="18D58464" w14:textId="25CB8593" w:rsidR="00E907FD" w:rsidRPr="00CF32D4" w:rsidRDefault="00431E48" w:rsidP="00A06783">
            <w:pPr>
              <w:ind w:left="-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Абонент вправе изменить количество телефонных номеров с помощью </w:t>
            </w:r>
            <w:r w:rsidR="008E3335" w:rsidRPr="00500FD8">
              <w:rPr>
                <w:rFonts w:ascii="Arial" w:hAnsi="Arial" w:cs="Arial"/>
                <w:snapToGrid w:val="0"/>
                <w:sz w:val="16"/>
                <w:szCs w:val="16"/>
              </w:rPr>
              <w:t>действий,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производимых им в Личном кабинете</w:t>
            </w:r>
            <w:r w:rsidR="00EC4246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E907FD" w:rsidRPr="00B066E8" w14:paraId="1A4C648F" w14:textId="77777777" w:rsidTr="00A06783">
        <w:trPr>
          <w:trHeight w:val="290"/>
        </w:trPr>
        <w:tc>
          <w:tcPr>
            <w:tcW w:w="108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84359" w14:textId="6DF2BD3F" w:rsidR="00E907FD" w:rsidRPr="00123C9E" w:rsidRDefault="00AC0CF3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23C9E">
              <w:rPr>
                <w:rFonts w:ascii="Arial" w:hAnsi="Arial" w:cs="Arial"/>
                <w:bCs/>
                <w:sz w:val="16"/>
                <w:szCs w:val="16"/>
                <w:lang w:val="en-US"/>
              </w:rPr>
              <w:t>ТАРИФНЫЙ ПЛАН</w:t>
            </w:r>
            <w:r w:rsidR="00324F31" w:rsidRPr="00123C9E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B77D9B" w:rsidRPr="00B066E8" w14:paraId="01D364EF" w14:textId="77777777" w:rsidTr="00A06783">
        <w:trPr>
          <w:trHeight w:val="290"/>
        </w:trPr>
        <w:tc>
          <w:tcPr>
            <w:tcW w:w="108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8528A" w14:textId="57B1C852" w:rsidR="00B77D9B" w:rsidRPr="00CF32D4" w:rsidRDefault="001F18E5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Оператор оказывает Услуги связи согласно выбранному Абонентом Тарифному плану (Приложение № 1).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Информация о Тарифном плане Абонента отображается в Личном кабинете Абонента по </w:t>
            </w:r>
            <w:r w:rsidR="006D5DA0"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адресу: </w:t>
            </w:r>
            <w:r w:rsidR="006D5DA0" w:rsidRPr="00500FD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Pr="00500FD8">
                <w:rPr>
                  <w:rStyle w:val="af2"/>
                  <w:rFonts w:ascii="Arial" w:hAnsi="Arial" w:cs="Arial"/>
                  <w:snapToGrid w:val="0"/>
                  <w:sz w:val="16"/>
                  <w:szCs w:val="16"/>
                </w:rPr>
                <w:t>http://lk.telemir.net</w:t>
              </w:r>
            </w:hyperlink>
            <w:r w:rsidRPr="00500FD8">
              <w:rPr>
                <w:rStyle w:val="af2"/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Абонент вправе изменить Тарифный план с помощью </w:t>
            </w:r>
            <w:r w:rsidR="006D5DA0" w:rsidRPr="00500FD8">
              <w:rPr>
                <w:rFonts w:ascii="Arial" w:hAnsi="Arial" w:cs="Arial"/>
                <w:snapToGrid w:val="0"/>
                <w:sz w:val="16"/>
                <w:szCs w:val="16"/>
              </w:rPr>
              <w:t>действий,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производимых им в Личном кабинете</w:t>
            </w:r>
            <w:r w:rsidR="00EC4246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B77D9B" w:rsidRPr="00B066E8" w14:paraId="49A264B8" w14:textId="77777777" w:rsidTr="00A06783">
        <w:trPr>
          <w:trHeight w:val="290"/>
        </w:trPr>
        <w:tc>
          <w:tcPr>
            <w:tcW w:w="108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3CE69" w14:textId="42E7E83F" w:rsidR="00B77D9B" w:rsidRPr="00CF32D4" w:rsidRDefault="00A65AC5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CF32D4">
              <w:rPr>
                <w:rFonts w:ascii="Arial" w:hAnsi="Arial" w:cs="Arial"/>
                <w:bCs/>
                <w:sz w:val="16"/>
                <w:szCs w:val="16"/>
              </w:rPr>
              <w:t xml:space="preserve">СИСТЕМА ОПЛАТЫ </w:t>
            </w:r>
            <w:r w:rsidR="0073706B" w:rsidRPr="00CF32D4">
              <w:rPr>
                <w:rFonts w:ascii="Arial" w:hAnsi="Arial" w:cs="Arial"/>
                <w:bCs/>
                <w:sz w:val="16"/>
                <w:szCs w:val="16"/>
              </w:rPr>
              <w:t>УСЛУГ ТЕЛЕФОННОЙ СВЯЗИ</w:t>
            </w:r>
            <w:r w:rsidR="004629AB" w:rsidRPr="00CF32D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B77D9B" w:rsidRPr="00B066E8" w14:paraId="47DCBAA3" w14:textId="77777777" w:rsidTr="00A06783">
        <w:trPr>
          <w:trHeight w:val="290"/>
        </w:trPr>
        <w:tc>
          <w:tcPr>
            <w:tcW w:w="108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EB7C3" w14:textId="73258291" w:rsidR="00B77D9B" w:rsidRPr="00CF32D4" w:rsidRDefault="001F18E5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Система расчетов согласно Тарифному плану (Приложение № 1).</w:t>
            </w:r>
          </w:p>
        </w:tc>
      </w:tr>
    </w:tbl>
    <w:tbl>
      <w:tblPr>
        <w:tblStyle w:val="11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6480"/>
        <w:gridCol w:w="1248"/>
      </w:tblGrid>
      <w:tr w:rsidR="001F18E5" w:rsidRPr="00500FD8" w14:paraId="7663F2ED" w14:textId="77777777" w:rsidTr="001302A9">
        <w:trPr>
          <w:trHeight w:val="278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DA57B7" w14:textId="77777777" w:rsidR="001F18E5" w:rsidRPr="00500FD8" w:rsidRDefault="001F18E5" w:rsidP="001F18E5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ИНОЕ (не заполняется, когда Тарифный план включает услугу переадресации) : </w:t>
            </w:r>
            <w:r w:rsidRPr="00500FD8">
              <w:rPr>
                <w:rFonts w:ascii="Arial" w:hAnsi="Arial" w:cs="Arial"/>
                <w:bCs/>
                <w:i/>
                <w:sz w:val="16"/>
                <w:szCs w:val="16"/>
              </w:rPr>
              <w:t>Оборудование не устанавливается, раздел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00FD8">
              <w:rPr>
                <w:rFonts w:ascii="Arial" w:hAnsi="Arial" w:cs="Arial"/>
                <w:bCs/>
                <w:i/>
                <w:sz w:val="16"/>
                <w:szCs w:val="16"/>
              </w:rPr>
              <w:t>не заполняется</w:t>
            </w:r>
          </w:p>
        </w:tc>
      </w:tr>
      <w:tr w:rsidR="001F18E5" w:rsidRPr="00500FD8" w14:paraId="205C0595" w14:textId="77777777" w:rsidTr="001302A9">
        <w:trPr>
          <w:trHeight w:val="278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5A37" w14:textId="77777777" w:rsidR="001F18E5" w:rsidRPr="00500FD8" w:rsidRDefault="001F18E5" w:rsidP="001F18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адрес установки оборудования: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70F460" w14:textId="77777777" w:rsidR="001F18E5" w:rsidRPr="00500FD8" w:rsidRDefault="001F18E5" w:rsidP="001F18E5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F18E5" w:rsidRPr="00500FD8" w14:paraId="4F4D24D3" w14:textId="77777777" w:rsidTr="001302A9">
        <w:trPr>
          <w:trHeight w:val="347"/>
        </w:trPr>
        <w:tc>
          <w:tcPr>
            <w:tcW w:w="9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DE9A" w14:textId="77777777" w:rsidR="001F18E5" w:rsidRPr="00500FD8" w:rsidRDefault="001F18E5" w:rsidP="001F18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вид, тип оборудования (телефонные аппараты, факсимильные аппараты), используемого абонентом: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BE79A3" w14:textId="77777777" w:rsidR="001F18E5" w:rsidRPr="00500FD8" w:rsidRDefault="001F18E5" w:rsidP="001F18E5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F18E5" w:rsidRPr="00500FD8" w14:paraId="62BB3904" w14:textId="77777777" w:rsidTr="001302A9">
        <w:trPr>
          <w:trHeight w:val="179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9ED9" w14:textId="77777777" w:rsidR="001F18E5" w:rsidRPr="00500FD8" w:rsidRDefault="001F18E5" w:rsidP="001F18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схема включения оборудования: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FCCFC3" w14:textId="77777777" w:rsidR="001F18E5" w:rsidRPr="00500FD8" w:rsidRDefault="001F18E5" w:rsidP="001F18E5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11"/>
        <w:tblpPr w:leftFromText="180" w:rightFromText="180" w:vertAnchor="text" w:tblpX="216" w:tblpY="1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77D9B" w:rsidRPr="00B77D9B" w14:paraId="716FD117" w14:textId="77777777" w:rsidTr="00A06783">
        <w:trPr>
          <w:trHeight w:val="290"/>
        </w:trPr>
        <w:tc>
          <w:tcPr>
            <w:tcW w:w="10881" w:type="dxa"/>
            <w:shd w:val="clear" w:color="auto" w:fill="D9D9D9" w:themeFill="background1" w:themeFillShade="D9"/>
            <w:vAlign w:val="bottom"/>
          </w:tcPr>
          <w:p w14:paraId="23B853B3" w14:textId="0067B8CE" w:rsidR="00B77D9B" w:rsidRPr="00B77D9B" w:rsidRDefault="00B77D9B" w:rsidP="00A06783">
            <w:pPr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5B69F065" w14:textId="4F6264B8" w:rsidR="004C7C4E" w:rsidRPr="00C11296" w:rsidRDefault="004C7C4E" w:rsidP="00C11296">
      <w:pPr>
        <w:pStyle w:val="ab"/>
        <w:numPr>
          <w:ilvl w:val="0"/>
          <w:numId w:val="1"/>
        </w:numPr>
        <w:tabs>
          <w:tab w:val="left" w:pos="426"/>
        </w:tabs>
        <w:ind w:left="284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Условия оказания </w:t>
      </w:r>
      <w:r w:rsidR="006D5DA0" w:rsidRPr="00500FD8">
        <w:rPr>
          <w:rFonts w:ascii="Arial" w:hAnsi="Arial" w:cs="Arial"/>
          <w:snapToGrid w:val="0"/>
          <w:sz w:val="16"/>
          <w:szCs w:val="16"/>
        </w:rPr>
        <w:t>услуг телефонной связи</w:t>
      </w:r>
      <w:r w:rsidRPr="00500FD8">
        <w:rPr>
          <w:rFonts w:ascii="Arial" w:hAnsi="Arial" w:cs="Arial"/>
          <w:snapToGrid w:val="0"/>
          <w:sz w:val="16"/>
          <w:szCs w:val="16"/>
        </w:rPr>
        <w:t xml:space="preserve"> (далее - Условия), размещены на Сайте Телемира по адресу: </w:t>
      </w:r>
      <w:hyperlink r:id="rId11" w:history="1">
        <w:r w:rsidRPr="00500FD8">
          <w:rPr>
            <w:rStyle w:val="af2"/>
            <w:rFonts w:ascii="Arial" w:hAnsi="Arial" w:cs="Arial"/>
            <w:snapToGrid w:val="0"/>
            <w:sz w:val="16"/>
            <w:szCs w:val="16"/>
          </w:rPr>
          <w:t>https://www.telemir.net/</w:t>
        </w:r>
      </w:hyperlink>
      <w:r w:rsidRPr="00500FD8">
        <w:rPr>
          <w:rFonts w:ascii="Arial" w:hAnsi="Arial" w:cs="Arial"/>
          <w:snapToGrid w:val="0"/>
          <w:sz w:val="16"/>
          <w:szCs w:val="16"/>
        </w:rPr>
        <w:t xml:space="preserve">   и </w:t>
      </w:r>
      <w:r w:rsidRPr="00C11296">
        <w:rPr>
          <w:rFonts w:ascii="Arial" w:hAnsi="Arial" w:cs="Arial"/>
          <w:snapToGrid w:val="0"/>
          <w:sz w:val="16"/>
          <w:szCs w:val="16"/>
        </w:rPr>
        <w:t>являются неотъемлемой частью настоящего Договора.</w:t>
      </w:r>
    </w:p>
    <w:p w14:paraId="27F7503E" w14:textId="77777777" w:rsidR="004C7C4E" w:rsidRPr="00C11296" w:rsidRDefault="004C7C4E" w:rsidP="00C11296">
      <w:pPr>
        <w:pStyle w:val="ab"/>
        <w:numPr>
          <w:ilvl w:val="0"/>
          <w:numId w:val="1"/>
        </w:numPr>
        <w:tabs>
          <w:tab w:val="left" w:pos="426"/>
        </w:tabs>
        <w:ind w:left="284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C11296">
        <w:rPr>
          <w:rFonts w:ascii="Arial" w:hAnsi="Arial" w:cs="Arial"/>
          <w:snapToGrid w:val="0"/>
          <w:sz w:val="16"/>
          <w:szCs w:val="16"/>
        </w:rPr>
        <w:t xml:space="preserve">Абонент ознакомлен с Условиями и согласен с ними. </w:t>
      </w:r>
    </w:p>
    <w:p w14:paraId="200FB92D" w14:textId="265D9D1B" w:rsidR="00F732DF" w:rsidRPr="00C11296" w:rsidRDefault="00F732DF" w:rsidP="00C11296">
      <w:pPr>
        <w:pStyle w:val="ab"/>
        <w:numPr>
          <w:ilvl w:val="0"/>
          <w:numId w:val="1"/>
        </w:numPr>
        <w:ind w:left="284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C11296">
        <w:rPr>
          <w:rFonts w:ascii="Arial" w:hAnsi="Arial" w:cs="Arial"/>
          <w:snapToGrid w:val="0"/>
          <w:sz w:val="16"/>
          <w:szCs w:val="16"/>
        </w:rPr>
        <w:t xml:space="preserve">Тарифный план (Приложение № 1) является неотъемлемой частью настоящего Договора.  На дату выставления счета применяются актуальные Тарифные планы, размещенные на Сайте Телемира </w:t>
      </w:r>
      <w:r w:rsidR="00583E47">
        <w:rPr>
          <w:rFonts w:ascii="Arial" w:hAnsi="Arial" w:cs="Arial"/>
          <w:snapToGrid w:val="0"/>
          <w:sz w:val="16"/>
          <w:szCs w:val="16"/>
        </w:rPr>
        <w:t xml:space="preserve">по адресу: </w:t>
      </w:r>
      <w:hyperlink r:id="rId12" w:history="1">
        <w:r w:rsidR="00583E47"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 w:rsidR="00583E47">
        <w:rPr>
          <w:rFonts w:ascii="Arial" w:hAnsi="Arial" w:cs="Arial"/>
          <w:snapToGrid w:val="0"/>
          <w:sz w:val="16"/>
          <w:szCs w:val="16"/>
        </w:rPr>
        <w:t xml:space="preserve"> </w:t>
      </w:r>
      <w:r w:rsidRPr="00C11296">
        <w:rPr>
          <w:rFonts w:ascii="Arial" w:hAnsi="Arial" w:cs="Arial"/>
          <w:snapToGrid w:val="0"/>
          <w:sz w:val="16"/>
          <w:szCs w:val="16"/>
        </w:rPr>
        <w:t xml:space="preserve">и подключенные Абонентом в Личном кабинете.    </w:t>
      </w:r>
    </w:p>
    <w:p w14:paraId="3A683D39" w14:textId="4F457A30" w:rsidR="00DC1DDE" w:rsidRPr="00C11296" w:rsidRDefault="00F732DF" w:rsidP="00C11296">
      <w:pPr>
        <w:pStyle w:val="ab"/>
        <w:numPr>
          <w:ilvl w:val="0"/>
          <w:numId w:val="1"/>
        </w:numPr>
        <w:ind w:left="284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C11296">
        <w:rPr>
          <w:rFonts w:ascii="Arial" w:hAnsi="Arial" w:cs="Arial"/>
          <w:snapToGrid w:val="0"/>
          <w:sz w:val="16"/>
          <w:szCs w:val="16"/>
        </w:rPr>
        <w:t xml:space="preserve">На обработку персональных данных ООО «Телемир» и его Уполномоченными лицами </w:t>
      </w:r>
      <w:r w:rsidR="006D5DA0" w:rsidRPr="00C11296">
        <w:rPr>
          <w:rFonts w:ascii="Arial" w:hAnsi="Arial" w:cs="Arial"/>
          <w:snapToGrid w:val="0"/>
          <w:sz w:val="16"/>
          <w:szCs w:val="16"/>
        </w:rPr>
        <w:t>- Абонент</w:t>
      </w:r>
      <w:r w:rsidRPr="00C11296">
        <w:rPr>
          <w:rFonts w:ascii="Arial" w:hAnsi="Arial" w:cs="Arial"/>
          <w:snapToGrid w:val="0"/>
          <w:sz w:val="16"/>
          <w:szCs w:val="16"/>
        </w:rPr>
        <w:t xml:space="preserve"> согласен.</w:t>
      </w:r>
    </w:p>
    <w:p w14:paraId="31FCB348" w14:textId="4024A4CA" w:rsidR="00F732DF" w:rsidRPr="00C11296" w:rsidRDefault="00F732DF" w:rsidP="00C11296">
      <w:pPr>
        <w:pStyle w:val="ab"/>
        <w:numPr>
          <w:ilvl w:val="0"/>
          <w:numId w:val="1"/>
        </w:numPr>
        <w:ind w:left="284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C11296">
        <w:rPr>
          <w:rFonts w:ascii="Arial" w:hAnsi="Arial" w:cs="Arial"/>
          <w:snapToGrid w:val="0"/>
          <w:sz w:val="16"/>
          <w:szCs w:val="16"/>
        </w:rPr>
        <w:t xml:space="preserve">На получение рекламной информации </w:t>
      </w:r>
      <w:r w:rsidR="006D5DA0" w:rsidRPr="00C11296">
        <w:rPr>
          <w:rFonts w:ascii="Arial" w:hAnsi="Arial" w:cs="Arial"/>
          <w:snapToGrid w:val="0"/>
          <w:sz w:val="16"/>
          <w:szCs w:val="16"/>
        </w:rPr>
        <w:t>и рассылок</w:t>
      </w:r>
      <w:r w:rsidRPr="00C11296">
        <w:rPr>
          <w:rFonts w:ascii="Arial" w:hAnsi="Arial" w:cs="Arial"/>
          <w:snapToGrid w:val="0"/>
          <w:sz w:val="16"/>
          <w:szCs w:val="16"/>
        </w:rPr>
        <w:t xml:space="preserve"> от ООО «Телемир» и его Уполномоченных</w:t>
      </w:r>
      <w:r w:rsidR="00F82992">
        <w:rPr>
          <w:rFonts w:ascii="Arial" w:hAnsi="Arial" w:cs="Arial"/>
          <w:snapToGrid w:val="0"/>
          <w:sz w:val="16"/>
          <w:szCs w:val="16"/>
        </w:rPr>
        <w:t xml:space="preserve"> лиц</w:t>
      </w:r>
      <w:r w:rsidRPr="00C11296">
        <w:rPr>
          <w:rFonts w:ascii="Arial" w:hAnsi="Arial" w:cs="Arial"/>
          <w:snapToGrid w:val="0"/>
          <w:sz w:val="16"/>
          <w:szCs w:val="16"/>
        </w:rPr>
        <w:t>- Абонент согласен.</w:t>
      </w:r>
    </w:p>
    <w:p w14:paraId="54E8B4C1" w14:textId="50253933" w:rsidR="00CD6278" w:rsidRPr="00F82992" w:rsidRDefault="00CD6278" w:rsidP="00C11296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3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snapToGrid w:val="0"/>
          <w:color w:val="000000" w:themeColor="text1"/>
          <w:sz w:val="16"/>
          <w:szCs w:val="16"/>
        </w:rPr>
        <w:t>На предоставление сведений в соответствии с п. 7.4. Условий</w:t>
      </w:r>
      <w:r w:rsidR="006D5DA0" w:rsidRPr="00F82992">
        <w:rPr>
          <w:rFonts w:ascii="Arial" w:hAnsi="Arial" w:cs="Arial"/>
          <w:snapToGrid w:val="0"/>
          <w:color w:val="000000" w:themeColor="text1"/>
          <w:sz w:val="16"/>
          <w:szCs w:val="16"/>
        </w:rPr>
        <w:t>– Абонент</w:t>
      </w:r>
      <w:r w:rsidRPr="00F82992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 согласен.</w:t>
      </w:r>
    </w:p>
    <w:p w14:paraId="6EBF981F" w14:textId="1F376969" w:rsidR="00CD6278" w:rsidRPr="00F82992" w:rsidRDefault="00CD6278" w:rsidP="00C11296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3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Срок начала оказания услуг связи по Договору: </w:t>
      </w:r>
      <w:r w:rsidR="00CF32D4" w:rsidRPr="00F82992">
        <w:rPr>
          <w:rFonts w:ascii="Arial" w:hAnsi="Arial" w:cs="Arial"/>
          <w:snapToGrid w:val="0"/>
          <w:color w:val="000000" w:themeColor="text1"/>
          <w:sz w:val="16"/>
          <w:szCs w:val="16"/>
        </w:rPr>
        <w:t>с момента выделения абонентского (-их) номера (-ов).</w:t>
      </w:r>
    </w:p>
    <w:p w14:paraId="5E66F314" w14:textId="77777777" w:rsidR="00CD6278" w:rsidRPr="00F82992" w:rsidRDefault="00CD6278" w:rsidP="00C11296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3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Срок действия Договора: </w:t>
      </w:r>
      <w:r w:rsidRPr="00F82992">
        <w:rPr>
          <w:rFonts w:ascii="Arial" w:eastAsia="Times New Roman" w:hAnsi="Arial" w:cs="Arial"/>
          <w:color w:val="000000" w:themeColor="text1"/>
          <w:sz w:val="16"/>
          <w:szCs w:val="16"/>
        </w:rPr>
        <w:t>Договор заключается на неопределенный срок.</w:t>
      </w:r>
    </w:p>
    <w:p w14:paraId="50CB72F9" w14:textId="77777777" w:rsidR="00CD6278" w:rsidRPr="00F82992" w:rsidRDefault="00CD6278" w:rsidP="00C11296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3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Абонент согласен, если не указано иное, на доступ к услугам внутризоновой, междугородной и международной телефонной связи и на предоставление сведений о нем другим операторам связи для оказания таких услуг согласно п. 7.5. Условий. </w:t>
      </w:r>
    </w:p>
    <w:p w14:paraId="11D037C8" w14:textId="50AEDE86" w:rsidR="00CD6278" w:rsidRPr="00F82992" w:rsidRDefault="00E6584D" w:rsidP="00C11296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3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Согласно пункту 18, 66 Правил оказания услуг телефонной </w:t>
      </w:r>
      <w:r w:rsidR="006D5DA0" w:rsidRPr="00F82992">
        <w:rPr>
          <w:rFonts w:ascii="Arial" w:hAnsi="Arial" w:cs="Arial"/>
          <w:color w:val="000000" w:themeColor="text1"/>
          <w:sz w:val="16"/>
          <w:szCs w:val="16"/>
        </w:rPr>
        <w:t>связи гражданин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 при заключении договора предъявляет документ, удостоверяющий его личность, а также копию документа, подтверждающего право владения и (или) пользования помещением, в котором устанавливается оборудование. В случае если Услуги Оператора не включают в себя необходимость установки оборудования, то не требуется предоставлять копию документа, подтверждающего право владения и (или) пользования помещением.</w:t>
      </w:r>
    </w:p>
    <w:p w14:paraId="31A5504E" w14:textId="1411C0AE" w:rsidR="00E6584D" w:rsidRPr="00F82992" w:rsidRDefault="00E6584D" w:rsidP="00C11296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3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8299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Согласно подпункту «в» пункта 25 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>Правил ок</w:t>
      </w:r>
      <w:r w:rsidR="00CD6278" w:rsidRPr="00F82992">
        <w:rPr>
          <w:rFonts w:ascii="Arial" w:hAnsi="Arial" w:cs="Arial"/>
          <w:color w:val="000000" w:themeColor="text1"/>
          <w:sz w:val="16"/>
          <w:szCs w:val="16"/>
        </w:rPr>
        <w:t xml:space="preserve">азания услуг телефонной </w:t>
      </w:r>
      <w:r w:rsidR="006D5DA0" w:rsidRPr="00F82992">
        <w:rPr>
          <w:rFonts w:ascii="Arial" w:hAnsi="Arial" w:cs="Arial"/>
          <w:color w:val="000000" w:themeColor="text1"/>
          <w:sz w:val="16"/>
          <w:szCs w:val="16"/>
        </w:rPr>
        <w:t>связи гражданин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 обязан </w:t>
      </w:r>
      <w:r w:rsidRPr="00F82992">
        <w:rPr>
          <w:rFonts w:ascii="Arial" w:eastAsia="Times New Roman" w:hAnsi="Arial" w:cs="Arial"/>
          <w:color w:val="000000" w:themeColor="text1"/>
          <w:sz w:val="16"/>
          <w:szCs w:val="16"/>
        </w:rPr>
        <w:t>предоставлять оператору связи достоверные сведения об изменениях фамилии (имени, отчества) и места жительства в срок, не превышающий 60 дней со д</w:t>
      </w:r>
      <w:r w:rsidR="00CD6278" w:rsidRPr="00F82992">
        <w:rPr>
          <w:rFonts w:ascii="Arial" w:eastAsia="Times New Roman" w:hAnsi="Arial" w:cs="Arial"/>
          <w:color w:val="000000" w:themeColor="text1"/>
          <w:sz w:val="16"/>
          <w:szCs w:val="16"/>
        </w:rPr>
        <w:t>ня изменения указанных сведений.</w:t>
      </w:r>
    </w:p>
    <w:p w14:paraId="11C5ABCC" w14:textId="39184BA8" w:rsidR="00CD6278" w:rsidRPr="00F82992" w:rsidRDefault="00CD6278" w:rsidP="00C11296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3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Стороны договорились, что действия Абонента в Личном кабинет, совершенные им после идентификации и заключения Договора оказания услуг связи и  направленные на изменения Тарифного плана и приобретение новых телефонных номеров и/или изменение текущего пула предоставленных  Оператором телефонных номеров признаются равными по юридической силе подписанному (-ым) собственноручно Заявлению (-ям) Абонентом. Иного доказательства волеизъявления Абонента не требуется. И признаются одобренными и согласованными Оператором, если он в течение 5-ти рабочих дней не предоставит информацию Абоненту </w:t>
      </w:r>
      <w:r w:rsidR="00C65A95" w:rsidRPr="00F82992">
        <w:rPr>
          <w:rFonts w:ascii="Arial" w:hAnsi="Arial" w:cs="Arial"/>
          <w:color w:val="000000" w:themeColor="text1"/>
          <w:sz w:val="16"/>
          <w:szCs w:val="16"/>
        </w:rPr>
        <w:t>о невозможности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 оказать   подобную услугу технически.</w:t>
      </w:r>
    </w:p>
    <w:p w14:paraId="01412561" w14:textId="675C6675" w:rsidR="00E6584D" w:rsidRPr="00F82992" w:rsidRDefault="00E6584D" w:rsidP="00C11296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3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Абонент подтверждает достоверность указанных сведений и   прикладывает:</w:t>
      </w:r>
    </w:p>
    <w:p w14:paraId="3B43A925" w14:textId="77777777" w:rsidR="00E6584D" w:rsidRPr="00F82992" w:rsidRDefault="00E6584D" w:rsidP="0088113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ind w:left="284" w:right="1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- Копию документа, удостоверяющего личность Абонента при заключении договора (страницы паспорта с фотографией и с местом регистрации). </w:t>
      </w:r>
    </w:p>
    <w:p w14:paraId="2DBCBF0B" w14:textId="7662AD4A" w:rsidR="00E6584D" w:rsidRPr="00F82992" w:rsidRDefault="00E6584D" w:rsidP="00881139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ind w:left="284" w:right="1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- Нотариально заверенную Доверенность на представителя и Копию </w:t>
      </w:r>
      <w:r w:rsidR="006D5DA0" w:rsidRPr="00F82992">
        <w:rPr>
          <w:rFonts w:ascii="Arial" w:hAnsi="Arial" w:cs="Arial"/>
          <w:color w:val="000000" w:themeColor="text1"/>
          <w:sz w:val="16"/>
          <w:szCs w:val="16"/>
        </w:rPr>
        <w:t>документа, удостоверяющего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 его личность (если Договор и иные документы, исходящие </w:t>
      </w:r>
      <w:r w:rsidR="006D5DA0" w:rsidRPr="00F82992">
        <w:rPr>
          <w:rFonts w:ascii="Arial" w:hAnsi="Arial" w:cs="Arial"/>
          <w:color w:val="000000" w:themeColor="text1"/>
          <w:sz w:val="16"/>
          <w:szCs w:val="16"/>
        </w:rPr>
        <w:t>от Абонента,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 подписываются не им). </w:t>
      </w:r>
    </w:p>
    <w:p w14:paraId="31E33127" w14:textId="7CA0BE0C" w:rsidR="00F732DF" w:rsidRPr="00F82992" w:rsidRDefault="00E6584D" w:rsidP="008E3335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ind w:left="284" w:right="1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- Копию документа, подтверждающего право владения и (или) пользования помещением</w:t>
      </w:r>
      <w:r w:rsidR="006D5DA0" w:rsidRPr="00F8299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>(</w:t>
      </w:r>
      <w:r w:rsidR="006D5DA0" w:rsidRPr="00F82992">
        <w:rPr>
          <w:rFonts w:ascii="Arial" w:hAnsi="Arial" w:cs="Arial"/>
          <w:color w:val="000000" w:themeColor="text1"/>
          <w:sz w:val="16"/>
          <w:szCs w:val="16"/>
        </w:rPr>
        <w:t>Указанные в настоящем пункте документы не требуются, если Абонент подключился к Тарифным планам «Коллтрекинг Статический», «Коллтрекинг Динамический»).</w:t>
      </w:r>
    </w:p>
    <w:p w14:paraId="0D7CB60B" w14:textId="77777777" w:rsidR="008E3335" w:rsidRPr="00F732DF" w:rsidRDefault="008E3335" w:rsidP="00F732DF">
      <w:pPr>
        <w:rPr>
          <w:rFonts w:ascii="Arial" w:hAnsi="Arial" w:cs="Arial"/>
          <w:snapToGrid w:val="0"/>
          <w:sz w:val="14"/>
          <w:szCs w:val="14"/>
        </w:rPr>
      </w:pPr>
    </w:p>
    <w:tbl>
      <w:tblPr>
        <w:tblStyle w:val="a5"/>
        <w:tblpPr w:leftFromText="180" w:rightFromText="180" w:vertAnchor="text" w:horzAnchor="page" w:tblpX="894" w:tblpY="-122"/>
        <w:tblW w:w="0" w:type="auto"/>
        <w:tblLayout w:type="fixed"/>
        <w:tblLook w:val="04A0" w:firstRow="1" w:lastRow="0" w:firstColumn="1" w:lastColumn="0" w:noHBand="0" w:noVBand="1"/>
      </w:tblPr>
      <w:tblGrid>
        <w:gridCol w:w="5347"/>
        <w:gridCol w:w="5348"/>
      </w:tblGrid>
      <w:tr w:rsidR="00E6584D" w:rsidRPr="00500FD8" w14:paraId="540021CE" w14:textId="77777777" w:rsidTr="004C7C4E">
        <w:tc>
          <w:tcPr>
            <w:tcW w:w="10695" w:type="dxa"/>
            <w:gridSpan w:val="2"/>
            <w:shd w:val="clear" w:color="auto" w:fill="D9D9D9" w:themeFill="background1" w:themeFillShade="D9"/>
          </w:tcPr>
          <w:p w14:paraId="5A2D0F20" w14:textId="77777777" w:rsidR="00E6584D" w:rsidRPr="00500FD8" w:rsidRDefault="00E6584D" w:rsidP="004C7C4E">
            <w:pPr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ПОДПИСИ СТОРОН</w:t>
            </w:r>
          </w:p>
          <w:p w14:paraId="0DAA2954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</w:tr>
      <w:tr w:rsidR="00E6584D" w:rsidRPr="00500FD8" w14:paraId="39BAC3BD" w14:textId="77777777" w:rsidTr="004C7C4E">
        <w:tc>
          <w:tcPr>
            <w:tcW w:w="5347" w:type="dxa"/>
          </w:tcPr>
          <w:p w14:paraId="241DAEB5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  <w:p w14:paraId="21C42B8D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5348" w:type="dxa"/>
          </w:tcPr>
          <w:p w14:paraId="7DC772DF" w14:textId="77777777" w:rsidR="00E6584D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ОПЕРАТОР</w:t>
            </w:r>
          </w:p>
          <w:p w14:paraId="678ECD1F" w14:textId="77777777" w:rsidR="00E6584D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ООО «Телемир»</w:t>
            </w:r>
          </w:p>
          <w:p w14:paraId="6C5FFEB1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  <w:t>Генеральный директор /Должность и доверенность сотрудника</w:t>
            </w:r>
          </w:p>
        </w:tc>
      </w:tr>
      <w:tr w:rsidR="00E6584D" w:rsidRPr="00500FD8" w14:paraId="4CDE3B4B" w14:textId="77777777" w:rsidTr="004C7C4E">
        <w:tc>
          <w:tcPr>
            <w:tcW w:w="5347" w:type="dxa"/>
          </w:tcPr>
          <w:p w14:paraId="4CF3F1D1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  <w:p w14:paraId="4590B5B1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  <w:t>_______________________ /ФИО/</w:t>
            </w:r>
          </w:p>
          <w:p w14:paraId="5B972E2D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  <w:tc>
          <w:tcPr>
            <w:tcW w:w="5348" w:type="dxa"/>
          </w:tcPr>
          <w:p w14:paraId="51D35D3F" w14:textId="77777777" w:rsidR="00E6584D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  <w:p w14:paraId="34AD1F1E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  <w:t>_______________________ /ФИО/</w:t>
            </w:r>
          </w:p>
          <w:p w14:paraId="708F8495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</w:tr>
      <w:tr w:rsidR="00E6584D" w:rsidRPr="00500FD8" w14:paraId="542B9537" w14:textId="77777777" w:rsidTr="004C7C4E">
        <w:tc>
          <w:tcPr>
            <w:tcW w:w="5347" w:type="dxa"/>
          </w:tcPr>
          <w:p w14:paraId="04958D22" w14:textId="77777777" w:rsidR="00E6584D" w:rsidRPr="00D51478" w:rsidRDefault="00E6584D" w:rsidP="004C7C4E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ФИО (подпись)  Абонента/его представителя по Доверенности</w:t>
            </w:r>
          </w:p>
          <w:p w14:paraId="7853FF81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  <w:tc>
          <w:tcPr>
            <w:tcW w:w="5348" w:type="dxa"/>
          </w:tcPr>
          <w:p w14:paraId="497DF3DF" w14:textId="77777777" w:rsidR="00E6584D" w:rsidRPr="00500FD8" w:rsidRDefault="00E6584D" w:rsidP="004C7C4E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М.П. 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(подпись) </w:t>
            </w:r>
          </w:p>
          <w:p w14:paraId="00017D2B" w14:textId="77777777" w:rsidR="00E6584D" w:rsidRPr="00500FD8" w:rsidRDefault="00E6584D" w:rsidP="004C7C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</w:tr>
      <w:tr w:rsidR="00E6584D" w:rsidRPr="00DC1DDE" w14:paraId="01B7ECFB" w14:textId="77777777" w:rsidTr="004C7C4E">
        <w:tc>
          <w:tcPr>
            <w:tcW w:w="10695" w:type="dxa"/>
            <w:gridSpan w:val="2"/>
            <w:shd w:val="clear" w:color="auto" w:fill="D9D9D9" w:themeFill="background1" w:themeFillShade="D9"/>
          </w:tcPr>
          <w:p w14:paraId="27083A79" w14:textId="0E028A8E" w:rsidR="00E6584D" w:rsidRPr="00DC1DDE" w:rsidRDefault="00E6584D" w:rsidP="004C7C4E">
            <w:pPr>
              <w:ind w:left="-108"/>
              <w:rPr>
                <w:rFonts w:ascii="Arial" w:eastAsiaTheme="minorHAnsi" w:hAnsi="Arial" w:cs="Arial"/>
                <w:b/>
                <w:color w:val="262626" w:themeColor="text1" w:themeTint="D9"/>
                <w:sz w:val="16"/>
                <w:szCs w:val="16"/>
                <w:lang w:eastAsia="en-US"/>
              </w:rPr>
            </w:pPr>
            <w:r w:rsidRPr="00DC1DDE">
              <w:rPr>
                <w:rFonts w:ascii="Arial" w:hAnsi="Arial" w:cs="Arial"/>
                <w:b/>
                <w:bCs/>
                <w:sz w:val="16"/>
                <w:szCs w:val="16"/>
              </w:rPr>
              <w:t>РЕКВИЗИТЫ ОПЕРАТОРА СВЯЗИ</w:t>
            </w:r>
            <w:r w:rsidR="006D5DA0" w:rsidRPr="00DC1DDE">
              <w:rPr>
                <w:rFonts w:ascii="Arial" w:hAnsi="Arial" w:cs="Arial"/>
                <w:b/>
                <w:bCs/>
                <w:sz w:val="16"/>
                <w:szCs w:val="16"/>
              </w:rPr>
              <w:t>- ОБЩЕСТВА</w:t>
            </w:r>
            <w:r w:rsidRPr="00DC1D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 ОГРАНИЧЕННОЙ ОТВЕТСТВЕННОСТЬЮ «ТЕЛЕМИР»</w:t>
            </w:r>
          </w:p>
        </w:tc>
      </w:tr>
      <w:tr w:rsidR="00E6584D" w:rsidRPr="00500FD8" w14:paraId="775AC68B" w14:textId="77777777" w:rsidTr="004C7C4E">
        <w:tc>
          <w:tcPr>
            <w:tcW w:w="10695" w:type="dxa"/>
            <w:gridSpan w:val="2"/>
          </w:tcPr>
          <w:p w14:paraId="780045EB" w14:textId="77777777" w:rsidR="00E6584D" w:rsidRPr="00D51478" w:rsidRDefault="00E6584D" w:rsidP="00E6584D">
            <w:pPr>
              <w:pStyle w:val="ad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115088, г. Москва, ул. Угрешская, д.2, стр.25, комната 84 </w:t>
            </w:r>
          </w:p>
          <w:p w14:paraId="3D872E20" w14:textId="77777777" w:rsidR="00E6584D" w:rsidRPr="00D51478" w:rsidRDefault="00E6584D" w:rsidP="00E6584D">
            <w:pPr>
              <w:pStyle w:val="ad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ИНН 7701974131 </w:t>
            </w:r>
          </w:p>
          <w:p w14:paraId="06014EE1" w14:textId="77777777" w:rsidR="00E6584D" w:rsidRPr="00D51478" w:rsidRDefault="00E6584D" w:rsidP="00E6584D">
            <w:pPr>
              <w:pStyle w:val="ad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КПП 772301001 </w:t>
            </w:r>
          </w:p>
          <w:p w14:paraId="7B3BCBA0" w14:textId="77777777" w:rsidR="00E6584D" w:rsidRPr="00D51478" w:rsidRDefault="00E6584D" w:rsidP="00E6584D">
            <w:pPr>
              <w:pStyle w:val="ad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>р/с 40702810602370000654 в АО “АЛЬФА-БАНК”</w:t>
            </w:r>
          </w:p>
          <w:p w14:paraId="3FFFBAAD" w14:textId="1307E9BB" w:rsidR="00E6584D" w:rsidRPr="00D51478" w:rsidRDefault="00E6584D" w:rsidP="00E6584D">
            <w:pPr>
              <w:pStyle w:val="ad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>к/</w:t>
            </w:r>
            <w:r w:rsidR="008E3335" w:rsidRPr="00D51478">
              <w:rPr>
                <w:rFonts w:ascii="Arial" w:hAnsi="Arial" w:cs="Arial"/>
                <w:sz w:val="16"/>
                <w:szCs w:val="16"/>
              </w:rPr>
              <w:t>с 30101810200000000593</w:t>
            </w:r>
          </w:p>
          <w:p w14:paraId="50A95AEF" w14:textId="77777777" w:rsidR="00E6584D" w:rsidRDefault="00E6584D" w:rsidP="00E6584D">
            <w:pPr>
              <w:pStyle w:val="ad"/>
              <w:tabs>
                <w:tab w:val="left" w:pos="42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1478">
              <w:rPr>
                <w:rFonts w:ascii="Arial" w:hAnsi="Arial" w:cs="Arial"/>
                <w:color w:val="000000"/>
                <w:sz w:val="16"/>
                <w:szCs w:val="16"/>
              </w:rPr>
              <w:t xml:space="preserve">БИК 044525593 </w:t>
            </w:r>
          </w:p>
          <w:p w14:paraId="0C1265BC" w14:textId="77777777" w:rsidR="00E6584D" w:rsidRPr="00500FD8" w:rsidRDefault="00E6584D" w:rsidP="00E6584D">
            <w:pPr>
              <w:pStyle w:val="ad"/>
              <w:tabs>
                <w:tab w:val="left" w:pos="42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000000"/>
                <w:sz w:val="16"/>
                <w:szCs w:val="16"/>
              </w:rPr>
              <w:t>+7 (495)308-80-80</w:t>
            </w:r>
          </w:p>
          <w:p w14:paraId="38D587C8" w14:textId="72C6DD1E" w:rsidR="00E6584D" w:rsidRPr="00500FD8" w:rsidRDefault="00E6584D" w:rsidP="00E6584D">
            <w:pPr>
              <w:pStyle w:val="ad"/>
              <w:tabs>
                <w:tab w:val="left" w:pos="42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FD8">
              <w:rPr>
                <w:rFonts w:ascii="Arial" w:hAnsi="Arial" w:cs="Arial"/>
                <w:sz w:val="16"/>
                <w:szCs w:val="16"/>
              </w:rPr>
              <w:t>info@telemir.net</w:t>
            </w:r>
          </w:p>
          <w:p w14:paraId="39651EC9" w14:textId="62BFED52" w:rsidR="00E6584D" w:rsidRPr="00500FD8" w:rsidRDefault="00E6584D" w:rsidP="004C7C4E">
            <w:pPr>
              <w:ind w:left="-108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</w:tr>
      <w:tr w:rsidR="00E6584D" w:rsidRPr="00500FD8" w14:paraId="19A7BD0F" w14:textId="77777777" w:rsidTr="004C7C4E">
        <w:tc>
          <w:tcPr>
            <w:tcW w:w="10695" w:type="dxa"/>
            <w:gridSpan w:val="2"/>
          </w:tcPr>
          <w:p w14:paraId="707FA998" w14:textId="52E489BF" w:rsidR="00E6584D" w:rsidRPr="00AB59CB" w:rsidRDefault="00E6584D" w:rsidP="004C7C4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B59CB">
              <w:rPr>
                <w:rFonts w:ascii="Arial" w:hAnsi="Arial" w:cs="Arial"/>
                <w:sz w:val="16"/>
                <w:szCs w:val="16"/>
              </w:rPr>
              <w:t xml:space="preserve">Оператор оказывает услуги местной телефонной </w:t>
            </w:r>
            <w:r w:rsidR="008E3335" w:rsidRPr="00AB59CB">
              <w:rPr>
                <w:rFonts w:ascii="Arial" w:hAnsi="Arial" w:cs="Arial"/>
                <w:sz w:val="16"/>
                <w:szCs w:val="16"/>
              </w:rPr>
              <w:t>связи и</w:t>
            </w:r>
            <w:r w:rsidRPr="00AB59CB">
              <w:rPr>
                <w:rFonts w:ascii="Arial" w:hAnsi="Arial" w:cs="Arial"/>
                <w:sz w:val="16"/>
                <w:szCs w:val="16"/>
              </w:rPr>
              <w:t xml:space="preserve"> иные </w:t>
            </w:r>
            <w:r w:rsidR="00C65A95" w:rsidRPr="00AB59CB">
              <w:rPr>
                <w:rFonts w:ascii="Arial" w:hAnsi="Arial" w:cs="Arial"/>
                <w:sz w:val="16"/>
                <w:szCs w:val="16"/>
              </w:rPr>
              <w:t>дополнительные услуги</w:t>
            </w:r>
            <w:r w:rsidRPr="00AB59CB">
              <w:rPr>
                <w:rFonts w:ascii="Arial" w:hAnsi="Arial" w:cs="Arial"/>
                <w:sz w:val="16"/>
                <w:szCs w:val="16"/>
              </w:rPr>
              <w:t xml:space="preserve"> неразрывно связанные с услугами связи. </w:t>
            </w:r>
          </w:p>
          <w:p w14:paraId="6C9A2A05" w14:textId="77777777" w:rsidR="00E6584D" w:rsidRPr="00AB59CB" w:rsidRDefault="00E6584D" w:rsidP="004C7C4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B59CB">
              <w:rPr>
                <w:rFonts w:ascii="Arial" w:hAnsi="Arial" w:cs="Arial"/>
                <w:sz w:val="16"/>
                <w:szCs w:val="16"/>
              </w:rPr>
              <w:t xml:space="preserve">Порядок, сроки и форма расчетов определяются в Тарифном плане и Условиях оказания услуг местной телефонной связи Телемир. </w:t>
            </w:r>
          </w:p>
          <w:p w14:paraId="714B011E" w14:textId="77777777" w:rsidR="00E6584D" w:rsidRPr="00AB59CB" w:rsidRDefault="00E6584D" w:rsidP="004C7C4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B59CB">
              <w:rPr>
                <w:rFonts w:ascii="Arial" w:hAnsi="Arial" w:cs="Arial"/>
                <w:sz w:val="16"/>
                <w:szCs w:val="16"/>
              </w:rPr>
              <w:t xml:space="preserve">Порядок и способ доставки счета для абонентов с постоплатной системой расчетов указывается на бланке договора, для абонентов с предоплатной  (авансовой) системой расчетов срок и способ оплаты определяется в Тарифном плане. </w:t>
            </w:r>
          </w:p>
          <w:p w14:paraId="6576CD1D" w14:textId="77777777" w:rsidR="00E6584D" w:rsidRPr="00500FD8" w:rsidRDefault="00E6584D" w:rsidP="004C7C4E">
            <w:pPr>
              <w:ind w:left="-108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</w:tr>
    </w:tbl>
    <w:p w14:paraId="70C52D13" w14:textId="77777777" w:rsidR="00A276F4" w:rsidRDefault="00A276F4" w:rsidP="00D46EA5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</w:p>
    <w:p w14:paraId="575F1961" w14:textId="77777777" w:rsidR="00A276F4" w:rsidRPr="00500FD8" w:rsidRDefault="00A276F4" w:rsidP="00D46EA5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ПРИЛОЖЕНИЕ № 1</w:t>
      </w:r>
    </w:p>
    <w:p w14:paraId="765D723B" w14:textId="77777777" w:rsidR="00A276F4" w:rsidRPr="00500FD8" w:rsidRDefault="00A276F4" w:rsidP="00D46EA5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к </w:t>
      </w: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Договору оказания услуг телефонной связи</w:t>
      </w:r>
    </w:p>
    <w:p w14:paraId="79F43306" w14:textId="77777777" w:rsidR="00A276F4" w:rsidRPr="00500FD8" w:rsidRDefault="00A276F4" w:rsidP="00D46EA5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№____ от___________</w:t>
      </w:r>
    </w:p>
    <w:p w14:paraId="2856551B" w14:textId="77777777" w:rsidR="00A276F4" w:rsidRPr="00500FD8" w:rsidRDefault="00A276F4" w:rsidP="00D46EA5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p w14:paraId="130BC441" w14:textId="77777777" w:rsidR="00A276F4" w:rsidRPr="00F82992" w:rsidRDefault="00A276F4" w:rsidP="00D46EA5">
      <w:pPr>
        <w:tabs>
          <w:tab w:val="left" w:pos="426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ТАРИФНЫЕ ПЛАНЫ</w:t>
      </w:r>
    </w:p>
    <w:p w14:paraId="4574A41D" w14:textId="77777777" w:rsidR="00A276F4" w:rsidRPr="00F82992" w:rsidRDefault="00A276F4" w:rsidP="00D46EA5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На услуги телефонной связи (далее - Услуги) ООО «Телемир» (далее-Оператор)</w:t>
      </w:r>
    </w:p>
    <w:p w14:paraId="26C8D6B6" w14:textId="77777777" w:rsidR="00A276F4" w:rsidRPr="00F82992" w:rsidRDefault="00A276F4" w:rsidP="00D46EA5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ТЕРМИНЫ</w:t>
      </w:r>
    </w:p>
    <w:p w14:paraId="01E1C65C" w14:textId="77777777" w:rsidR="00A276F4" w:rsidRPr="00F82992" w:rsidRDefault="00A276F4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«Акт»- Акт сдачи-приемки Услуг.</w:t>
      </w:r>
    </w:p>
    <w:p w14:paraId="4D835A6A" w14:textId="77777777" w:rsidR="00A276F4" w:rsidRPr="00F82992" w:rsidRDefault="00A276F4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«Расчетный период»- период со дня начала оказания Услуг одного календарного месяца и длящийся до дня календарного месяца, предшествующему такой же дате следующего месяца.  Например: с 1 по 31 число текущего месяца, либо с 5-го числа одного месяца и до 4-го числа следующего месяца. </w:t>
      </w:r>
    </w:p>
    <w:p w14:paraId="433067AE" w14:textId="77777777" w:rsidR="00A276F4" w:rsidRPr="00F82992" w:rsidRDefault="00A276F4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«Тарифный план» - совокупность ценовых условий, на которых Оператор предлагает пользоваться одной либо несколькими услугами телефонной связи.</w:t>
      </w:r>
    </w:p>
    <w:p w14:paraId="33066085" w14:textId="77777777" w:rsidR="00A276F4" w:rsidRPr="00F82992" w:rsidRDefault="00A276F4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«Тарифы» - стоимость минут трафика, в случае превышения объема услуг, включенных в Тарифный (-ые) план (-ы).</w:t>
      </w:r>
    </w:p>
    <w:p w14:paraId="16B18DC9" w14:textId="77777777" w:rsidR="00A276F4" w:rsidRPr="00F82992" w:rsidRDefault="00A276F4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«Трафик» - нагрузка, создаваемая потоком вызовов, сообщений и сигналов, поступающих на средства связи. Трафик включает также минуты переадресации и минуты исходящей связи.</w:t>
      </w:r>
    </w:p>
    <w:p w14:paraId="349905BA" w14:textId="77777777" w:rsidR="00A276F4" w:rsidRPr="00F82992" w:rsidRDefault="00A276F4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D7D82C4" w14:textId="77777777" w:rsidR="00A276F4" w:rsidRPr="00F82992" w:rsidRDefault="00A276F4" w:rsidP="00A276F4">
      <w:pPr>
        <w:pStyle w:val="ab"/>
        <w:numPr>
          <w:ilvl w:val="0"/>
          <w:numId w:val="7"/>
        </w:numPr>
        <w:tabs>
          <w:tab w:val="left" w:pos="426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ОСНОВНЫЕ ПОЛОЖЕНИЯ</w:t>
      </w:r>
    </w:p>
    <w:p w14:paraId="030E7D03" w14:textId="77777777" w:rsidR="00A276F4" w:rsidRPr="00F82992" w:rsidRDefault="00A276F4" w:rsidP="00D46EA5">
      <w:pPr>
        <w:pStyle w:val="ab"/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DDE8D77" w14:textId="77777777" w:rsidR="00A276F4" w:rsidRPr="00F82992" w:rsidRDefault="00A276F4" w:rsidP="00A276F4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Настоящие Тарифные планы являются неотъемлемой частью Договора оказания услуг телефонной связи «Телемир» (далее - Договор) и регламентируют Тарифные планы, Тарифы, сроки и способы оплаты Услуг Оператора. </w:t>
      </w:r>
    </w:p>
    <w:p w14:paraId="3DE602F9" w14:textId="77777777" w:rsidR="00A276F4" w:rsidRPr="00F82992" w:rsidRDefault="00A276F4" w:rsidP="00A276F4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Тарифные планы включают суммы любых налогов и сборов, неналоговых платежей, которые действуют на день подписания Договора или Дополнительного соглашения и которые могут быть введены в период действия Договора. </w:t>
      </w:r>
    </w:p>
    <w:p w14:paraId="3C0CD4C9" w14:textId="77777777" w:rsidR="00A276F4" w:rsidRPr="00F82992" w:rsidRDefault="00A276F4" w:rsidP="00A276F4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Оператор оказывает услуги местной телефонной связи сети общего пользования с выделением в пользование местных номеров телефонной сети общего пользования из плана нумерации городской телефонной сети с кодом географической зоны нумерации ABC.</w:t>
      </w:r>
    </w:p>
    <w:p w14:paraId="534C040D" w14:textId="77777777" w:rsidR="00A276F4" w:rsidRPr="00F82992" w:rsidRDefault="00A276F4" w:rsidP="00A276F4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bCs/>
          <w:color w:val="000000" w:themeColor="text1"/>
          <w:sz w:val="16"/>
          <w:szCs w:val="16"/>
        </w:rPr>
        <w:t xml:space="preserve">Тарифные планы могут включать возможность использования в течение срока предоставления Услуг 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>дополнительных сервисов по действующим ценам Оператора.</w:t>
      </w:r>
    </w:p>
    <w:p w14:paraId="2644492E" w14:textId="77777777" w:rsidR="00A276F4" w:rsidRPr="00F82992" w:rsidRDefault="00A276F4" w:rsidP="00A276F4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Перечень Услуг, оказываемых Абоненту, определяется выбранным Абонентом Тарифным планом. Услуги, оказываемые сверх Тарифного плана, оплачиваются Абонентом по Тарифам.  </w:t>
      </w:r>
    </w:p>
    <w:p w14:paraId="24B8371D" w14:textId="77777777" w:rsidR="00A276F4" w:rsidRPr="00F82992" w:rsidRDefault="00A276F4" w:rsidP="00A276F4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Абонент может ознакомиться с количеством предоставленных ему номеров и Тарифным планом в Личном кабинете по адресу:  </w:t>
      </w:r>
      <w:hyperlink r:id="rId13" w:history="1">
        <w:r w:rsidRPr="00F82992">
          <w:rPr>
            <w:rStyle w:val="af2"/>
            <w:rFonts w:ascii="Arial" w:hAnsi="Arial" w:cs="Arial"/>
            <w:color w:val="000000" w:themeColor="text1"/>
            <w:sz w:val="16"/>
            <w:szCs w:val="16"/>
          </w:rPr>
          <w:t>www.lk.telemir.net</w:t>
        </w:r>
      </w:hyperlink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 .</w:t>
      </w:r>
    </w:p>
    <w:p w14:paraId="2847B3B2" w14:textId="7B2062B0" w:rsidR="00A276F4" w:rsidRPr="00F82992" w:rsidRDefault="00A276F4" w:rsidP="0017527B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Оплата выставленного Счета (-ов) подтверждает согласие Абонента с Тарифными планами и Тарифами, размещенными на Сайте Оператора. </w:t>
      </w:r>
    </w:p>
    <w:p w14:paraId="61C5888E" w14:textId="77777777" w:rsidR="00A276F4" w:rsidRPr="00F82992" w:rsidRDefault="00A276F4" w:rsidP="00D46EA5">
      <w:pPr>
        <w:pStyle w:val="ab"/>
        <w:tabs>
          <w:tab w:val="left" w:pos="426"/>
        </w:tabs>
        <w:ind w:left="1440"/>
        <w:rPr>
          <w:rFonts w:ascii="Arial" w:hAnsi="Arial" w:cs="Arial"/>
          <w:color w:val="000000" w:themeColor="text1"/>
          <w:sz w:val="16"/>
          <w:szCs w:val="16"/>
        </w:rPr>
      </w:pPr>
    </w:p>
    <w:p w14:paraId="7214A811" w14:textId="77777777" w:rsidR="00A276F4" w:rsidRPr="00F82992" w:rsidRDefault="00A276F4" w:rsidP="00A276F4">
      <w:pPr>
        <w:pStyle w:val="ab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bCs/>
          <w:color w:val="000000" w:themeColor="text1"/>
          <w:sz w:val="16"/>
          <w:szCs w:val="16"/>
        </w:rPr>
        <w:t xml:space="preserve">ФОРМА И ПОРЯДОК РАСЧЕТОВ </w:t>
      </w:r>
    </w:p>
    <w:p w14:paraId="1D809761" w14:textId="77777777" w:rsidR="00A276F4" w:rsidRPr="00F82992" w:rsidRDefault="00A276F4" w:rsidP="00D46EA5">
      <w:pPr>
        <w:pStyle w:val="ab"/>
        <w:widowControl w:val="0"/>
        <w:tabs>
          <w:tab w:val="left" w:pos="426"/>
        </w:tabs>
        <w:autoSpaceDE w:val="0"/>
        <w:autoSpaceDN w:val="0"/>
        <w:adjustRightInd w:val="0"/>
        <w:spacing w:before="108" w:after="108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93C19CF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Оплата услуг телефонной связи производится посредством сочетания авансового платежа и отложенного платежа.</w:t>
      </w:r>
    </w:p>
    <w:p w14:paraId="41B71588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При оплате услуг телефонной связи посредством авансового платежа услуги оказываются в объеме внесенных Абонентом денежных средств согласно выбранному им в Договоре, а далее в Личном кабинете Тарифному плану. </w:t>
      </w:r>
    </w:p>
    <w:p w14:paraId="27C1DB7F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Услуги телефонной связи, оказанные сверх объема, предусмотренного Тарифным планом, оплачиваются посредством отложенного платежа по окончании расчетного периода согласно Тарифам.</w:t>
      </w:r>
    </w:p>
    <w:p w14:paraId="530E6FDA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При оказании Услуг применяется такой вид  тарификации как комбинированная система оплаты, при которой услуги телефонной связи, не превышающие определенного объема за определенный (расчетный) период, оказываются за постоянную сумму оплаты, и отдельно оплачиваются услуги телефонной связи, превышающие указанный объем.</w:t>
      </w:r>
    </w:p>
    <w:p w14:paraId="6BE5DA6E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Оплата Услуг осуществляется в валюте Российской Федерации – рублях.</w:t>
      </w:r>
    </w:p>
    <w:p w14:paraId="6BF99ECD" w14:textId="77777777" w:rsidR="00A276F4" w:rsidRPr="00F82992" w:rsidRDefault="00A276F4" w:rsidP="00A276F4">
      <w:pPr>
        <w:pStyle w:val="ab"/>
        <w:numPr>
          <w:ilvl w:val="1"/>
          <w:numId w:val="4"/>
        </w:numPr>
        <w:tabs>
          <w:tab w:val="left" w:pos="426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Форма расчетов – безналичная.</w:t>
      </w:r>
    </w:p>
    <w:p w14:paraId="624E0D97" w14:textId="77777777" w:rsidR="00A276F4" w:rsidRPr="00500FD8" w:rsidRDefault="00A276F4" w:rsidP="00D46EA5">
      <w:pPr>
        <w:pStyle w:val="ab"/>
        <w:tabs>
          <w:tab w:val="left" w:pos="426"/>
        </w:tabs>
        <w:ind w:left="1440"/>
        <w:rPr>
          <w:rFonts w:ascii="Arial" w:hAnsi="Arial" w:cs="Arial"/>
          <w:sz w:val="16"/>
          <w:szCs w:val="16"/>
        </w:rPr>
      </w:pPr>
    </w:p>
    <w:p w14:paraId="676C4214" w14:textId="77777777" w:rsidR="00A276F4" w:rsidRPr="00500FD8" w:rsidRDefault="00A276F4" w:rsidP="00A276F4">
      <w:pPr>
        <w:pStyle w:val="ab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СЧЕТА И ДОКУМЕНТЫ, ПОДТВЕРЖДАЮЩИЕ ОКАЗАНИЕ УСЛУГ </w:t>
      </w:r>
    </w:p>
    <w:p w14:paraId="3F2FEC81" w14:textId="77777777" w:rsidR="00A276F4" w:rsidRPr="00166DA4" w:rsidRDefault="00A276F4" w:rsidP="00D46EA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C90F8A4" w14:textId="77777777" w:rsidR="00A276F4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Если доставка счета заказана Абонентом в Договоре, Оператор осуществляет доставку счета по адресу и способом, указанными Абонентом. Счет выставляется Оператором по реквизитам, указанным Абонентом в Договоре</w:t>
      </w:r>
      <w:r w:rsidRPr="00500FD8">
        <w:rPr>
          <w:rFonts w:ascii="Arial" w:hAnsi="Arial" w:cs="Arial"/>
          <w:sz w:val="16"/>
          <w:szCs w:val="16"/>
        </w:rPr>
        <w:t xml:space="preserve">. </w:t>
      </w:r>
    </w:p>
    <w:p w14:paraId="509F7502" w14:textId="77777777" w:rsidR="00A276F4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Оператор выставляет Счет на оплату авансового платежа (Тарифного плана) не позднее чем за 10 (десять) рабочих дней до начала расчетного периода в Личном кабинете Абонента.</w:t>
      </w:r>
    </w:p>
    <w:p w14:paraId="1058A7DE" w14:textId="77777777" w:rsidR="00A276F4" w:rsidRPr="00500FD8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Оператор выставляет Счет на оплату отложенного платежа (Тарифов) не позднее 5 (пяти) рабочих дней с даты окончания расчетного периода. </w:t>
      </w:r>
    </w:p>
    <w:p w14:paraId="342CB6D5" w14:textId="77777777" w:rsidR="00A276F4" w:rsidRPr="00500FD8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482038">
        <w:rPr>
          <w:rFonts w:ascii="Arial" w:hAnsi="Arial" w:cs="Arial"/>
          <w:sz w:val="16"/>
          <w:szCs w:val="16"/>
        </w:rPr>
        <w:t xml:space="preserve">В течение 5 (пяти) рабочих дней по </w:t>
      </w:r>
      <w:r>
        <w:rPr>
          <w:rFonts w:ascii="Arial" w:hAnsi="Arial" w:cs="Arial"/>
          <w:sz w:val="16"/>
          <w:szCs w:val="16"/>
        </w:rPr>
        <w:t xml:space="preserve">окончанию расчетного </w:t>
      </w:r>
      <w:r w:rsidRPr="005761DE">
        <w:rPr>
          <w:rFonts w:ascii="Arial" w:hAnsi="Arial" w:cs="Arial"/>
          <w:sz w:val="16"/>
          <w:szCs w:val="16"/>
        </w:rPr>
        <w:t>периода</w:t>
      </w:r>
      <w:r w:rsidRPr="00482038">
        <w:rPr>
          <w:rFonts w:ascii="Arial" w:hAnsi="Arial" w:cs="Arial"/>
          <w:sz w:val="16"/>
          <w:szCs w:val="16"/>
        </w:rPr>
        <w:t xml:space="preserve"> Оператор направляет в Личный кабинет Абонента, размещенный на сайте Оператора либо Уполномоченного лица Акт за </w:t>
      </w:r>
      <w:r>
        <w:rPr>
          <w:rFonts w:ascii="Arial" w:hAnsi="Arial" w:cs="Arial"/>
          <w:sz w:val="16"/>
          <w:szCs w:val="16"/>
        </w:rPr>
        <w:t>пакет (-ы) Услуг, оказанных согласно Тарифному плану</w:t>
      </w:r>
      <w:r w:rsidRPr="00482038">
        <w:rPr>
          <w:rFonts w:ascii="Arial" w:hAnsi="Arial" w:cs="Arial"/>
          <w:sz w:val="16"/>
          <w:szCs w:val="16"/>
        </w:rPr>
        <w:t xml:space="preserve">. В течение 5 (пяти) рабочих дней по </w:t>
      </w:r>
      <w:r>
        <w:rPr>
          <w:rFonts w:ascii="Arial" w:hAnsi="Arial" w:cs="Arial"/>
          <w:sz w:val="16"/>
          <w:szCs w:val="16"/>
        </w:rPr>
        <w:t>окончанию календарного месяца</w:t>
      </w:r>
      <w:r w:rsidRPr="00482038">
        <w:rPr>
          <w:rFonts w:ascii="Arial" w:hAnsi="Arial" w:cs="Arial"/>
          <w:sz w:val="16"/>
          <w:szCs w:val="16"/>
        </w:rPr>
        <w:t xml:space="preserve"> Оператор направляет в Личный кабинет Абонента, размещенный на сайте Оператора либо Уполномоченного лица Акт за</w:t>
      </w:r>
      <w:r>
        <w:rPr>
          <w:rFonts w:ascii="Arial" w:hAnsi="Arial" w:cs="Arial"/>
          <w:sz w:val="16"/>
          <w:szCs w:val="16"/>
        </w:rPr>
        <w:t xml:space="preserve"> Услуги, оказанные по Тарифам</w:t>
      </w:r>
      <w:r w:rsidRPr="00482038">
        <w:rPr>
          <w:rFonts w:ascii="Arial" w:hAnsi="Arial" w:cs="Arial"/>
          <w:sz w:val="16"/>
          <w:szCs w:val="16"/>
        </w:rPr>
        <w:t>. Акт подлежит подписанию Абонентом в течение 5 (пяти) рабочих дней с даты получения. При отсутствии претензий Абонента по истечении 5 (пяти) рабочих дней с даты выставления Оператором Акта, Акт считается подтвержденным, а Услуги оказанными надлежащим образом и принятыми Абонентом в полном объеме.</w:t>
      </w:r>
    </w:p>
    <w:p w14:paraId="326ED249" w14:textId="77777777" w:rsidR="00A276F4" w:rsidRPr="00500FD8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При несогласии с суммой выставленного счета на оплату Услуг, Абонент </w:t>
      </w:r>
      <w:r>
        <w:rPr>
          <w:rFonts w:ascii="Arial" w:hAnsi="Arial" w:cs="Arial"/>
          <w:sz w:val="16"/>
          <w:szCs w:val="16"/>
        </w:rPr>
        <w:t xml:space="preserve">в течение 5 (пяти) рабочих дней с даты получения Счета </w:t>
      </w:r>
      <w:r w:rsidRPr="00500FD8">
        <w:rPr>
          <w:rFonts w:ascii="Arial" w:hAnsi="Arial" w:cs="Arial"/>
          <w:sz w:val="16"/>
          <w:szCs w:val="16"/>
        </w:rPr>
        <w:t>направляет в адрес Оператора письменную претензию</w:t>
      </w:r>
      <w:r>
        <w:rPr>
          <w:rFonts w:ascii="Arial" w:hAnsi="Arial" w:cs="Arial"/>
          <w:sz w:val="16"/>
          <w:szCs w:val="16"/>
        </w:rPr>
        <w:t xml:space="preserve">. </w:t>
      </w:r>
      <w:r w:rsidRPr="00500FD8">
        <w:rPr>
          <w:rFonts w:ascii="Arial" w:hAnsi="Arial" w:cs="Arial"/>
          <w:sz w:val="16"/>
          <w:szCs w:val="16"/>
        </w:rPr>
        <w:t xml:space="preserve">Оператор рассматривает претензию Абонента в течение 10 </w:t>
      </w:r>
      <w:r>
        <w:rPr>
          <w:rFonts w:ascii="Arial" w:hAnsi="Arial" w:cs="Arial"/>
          <w:sz w:val="16"/>
          <w:szCs w:val="16"/>
        </w:rPr>
        <w:t xml:space="preserve">(десяти) рабочих </w:t>
      </w:r>
      <w:r w:rsidRPr="00500FD8">
        <w:rPr>
          <w:rFonts w:ascii="Arial" w:hAnsi="Arial" w:cs="Arial"/>
          <w:sz w:val="16"/>
          <w:szCs w:val="16"/>
        </w:rPr>
        <w:t xml:space="preserve">дней с даты её получения. В случае признания Оператором требований Абонента обоснованными, Оператор производит соответствующую корректировку суммы счета в течение </w:t>
      </w:r>
      <w:r>
        <w:rPr>
          <w:rFonts w:ascii="Arial" w:hAnsi="Arial" w:cs="Arial"/>
          <w:sz w:val="16"/>
          <w:szCs w:val="16"/>
        </w:rPr>
        <w:t>5</w:t>
      </w:r>
      <w:r w:rsidRPr="00500F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(пяти</w:t>
      </w:r>
      <w:r w:rsidRPr="00500FD8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рабочих</w:t>
      </w:r>
      <w:r w:rsidRPr="00500FD8">
        <w:rPr>
          <w:rFonts w:ascii="Arial" w:hAnsi="Arial" w:cs="Arial"/>
          <w:sz w:val="16"/>
          <w:szCs w:val="16"/>
        </w:rPr>
        <w:t xml:space="preserve"> дней со дня принятия Оператором решения об удовлетворении претензии. </w:t>
      </w:r>
    </w:p>
    <w:p w14:paraId="60860A3E" w14:textId="77777777" w:rsidR="00A276F4" w:rsidRPr="00500FD8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Счета, счета-фактуры, акты, заменяющие их универсальные передаточные документы и иные документы, подлежащие составлению Оператором и передаче Абоненту в соответствии с Условиями оказания услуг телефонной </w:t>
      </w:r>
      <w:r w:rsidRPr="00526AF1">
        <w:rPr>
          <w:rFonts w:ascii="Arial" w:hAnsi="Arial" w:cs="Arial"/>
          <w:color w:val="000000"/>
          <w:sz w:val="16"/>
          <w:szCs w:val="16"/>
        </w:rPr>
        <w:t>связи (далее-Условия) и действующим законодательством РФ, оформляются по форме, утвержденной Оператором с учето</w:t>
      </w:r>
      <w:r w:rsidRPr="00500FD8">
        <w:rPr>
          <w:rFonts w:ascii="Arial" w:hAnsi="Arial" w:cs="Arial"/>
          <w:color w:val="000000"/>
          <w:sz w:val="16"/>
          <w:szCs w:val="16"/>
        </w:rPr>
        <w:t>м требований законодательства РФ к форме и содержанию соответствующих документов.</w:t>
      </w:r>
    </w:p>
    <w:p w14:paraId="1143D08E" w14:textId="77777777" w:rsidR="00A276F4" w:rsidRPr="00500FD8" w:rsidRDefault="00A276F4" w:rsidP="00A276F4">
      <w:pPr>
        <w:pStyle w:val="af5"/>
        <w:widowControl w:val="0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При осуществлении платежа Абонент указывает номер заключенного с Оператором Договора и номер оплачиваемого счета/счета-фактуры с тем, чтобы Оператор или Уполномоченное лицо могли идентифицировать получаемые платежи. В случае получения от/за Абонента платежа без указания номера оплачиваемого счета/счета-фактуры, Оператор вправе по своему усмотрению засчитать такой платеж в счет погашения любой ранее возникшей задолженности Абонента по Договору, а в случае отсутствия задолженности - в счет предварительной оплаты за Услуги по Договору.</w:t>
      </w:r>
      <w:r w:rsidRPr="00500FD8">
        <w:rPr>
          <w:rFonts w:ascii="Arial" w:hAnsi="Arial" w:cs="Arial"/>
          <w:sz w:val="16"/>
          <w:szCs w:val="16"/>
        </w:rPr>
        <w:t xml:space="preserve"> </w:t>
      </w:r>
    </w:p>
    <w:p w14:paraId="71A49DDE" w14:textId="77777777" w:rsidR="00A276F4" w:rsidRPr="00500FD8" w:rsidRDefault="00A276F4" w:rsidP="00A276F4">
      <w:pPr>
        <w:pStyle w:val="af5"/>
        <w:widowControl w:val="0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При невозможности выявить соответствие в виде номера счета и равенства сумм счета и платежа Оператор оставляет за собой право направить денежные средства Абонента на оплату счетов Оператора в порядке их выставления в Личном кабинете. Денежные средства Абонента, оставшиеся после погашения всех счетов засчитываются в счет аванса по Договору услуг связи Оператора.</w:t>
      </w:r>
    </w:p>
    <w:p w14:paraId="53493606" w14:textId="77777777" w:rsidR="00A276F4" w:rsidRPr="00500FD8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Состав пакета документов, подлежащего составлению и передаче Абоненту, определяется Оператором с учетом требований действующего законодательства РФ, а также с учетом условий договоров, заключенных Оператором с </w:t>
      </w:r>
      <w:r>
        <w:rPr>
          <w:rFonts w:ascii="Arial" w:hAnsi="Arial" w:cs="Arial"/>
          <w:color w:val="000000"/>
          <w:sz w:val="16"/>
          <w:szCs w:val="16"/>
        </w:rPr>
        <w:t xml:space="preserve">3-ми </w:t>
      </w:r>
      <w:r w:rsidRPr="00500FD8">
        <w:rPr>
          <w:rFonts w:ascii="Arial" w:hAnsi="Arial" w:cs="Arial"/>
          <w:color w:val="000000"/>
          <w:sz w:val="16"/>
          <w:szCs w:val="16"/>
        </w:rPr>
        <w:t>лицами.</w:t>
      </w:r>
    </w:p>
    <w:p w14:paraId="3AAA5F11" w14:textId="77777777" w:rsidR="00A276F4" w:rsidRPr="00F82992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Неполучение или задержка в получении счетов и иных документов, подлежащих составлению Оператором и передаче 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>Абоненту в соответствии с Условиями  и действующим законодательством РФ, не является основанием для отказа от оплаты Абонентом Услуг или основанием для получения отсрочки или рассрочки по оплате Услуг.</w:t>
      </w:r>
    </w:p>
    <w:p w14:paraId="350DF5AE" w14:textId="77777777" w:rsidR="00A276F4" w:rsidRPr="00F82992" w:rsidRDefault="00A276F4" w:rsidP="00A276F4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Стороны не вправе требовать выплаты процентов на сумму долга в соответствии со ст. 317.1 Гражданского кодекса Российской Федерации.</w:t>
      </w:r>
    </w:p>
    <w:p w14:paraId="7396DA44" w14:textId="77777777" w:rsidR="00A276F4" w:rsidRPr="00F82992" w:rsidRDefault="00A276F4" w:rsidP="00A276F4">
      <w:pPr>
        <w:pStyle w:val="ab"/>
        <w:widowControl w:val="0"/>
        <w:numPr>
          <w:ilvl w:val="0"/>
          <w:numId w:val="4"/>
        </w:numPr>
        <w:tabs>
          <w:tab w:val="left" w:pos="426"/>
          <w:tab w:val="left" w:pos="3686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СРОКИ  ОПЛАТЫ УСЛУГ</w:t>
      </w:r>
    </w:p>
    <w:p w14:paraId="7D405C88" w14:textId="77777777" w:rsidR="00A276F4" w:rsidRPr="00F82992" w:rsidRDefault="00A276F4" w:rsidP="00D46EA5">
      <w:pPr>
        <w:pStyle w:val="ab"/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14:paraId="292ADB19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Абонент оплачивает авансовый платеж в размере Тарифного плана, выбранного им при заключении Договора, а далее в размере измененного им в Личном кабинете Тарифного плана в течение 5 рабочих дней с даты выставления счета Оператором. Оператор имеет право не начинать оказание Услуг, либо приостанавливать их оказание в случае неоплаты Абонентом Счета в указанный срок.  </w:t>
      </w:r>
    </w:p>
    <w:p w14:paraId="6C241423" w14:textId="77777777" w:rsidR="00A276F4" w:rsidRPr="00F82992" w:rsidRDefault="00A276F4" w:rsidP="00A276F4">
      <w:pPr>
        <w:pStyle w:val="af5"/>
        <w:widowControl w:val="0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При оплате посредством отложенного платежа Абонент производит оплату фактически оказанных Услуг в соответствии с Тарифами (Раздел 6 настоящих Тарифных планов) в течение 20 календарных дней с даты выставления Счета Оператором</w:t>
      </w:r>
      <w:r w:rsidRPr="00F8299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</w:t>
      </w:r>
    </w:p>
    <w:p w14:paraId="3F257C8C" w14:textId="77777777" w:rsidR="00A276F4" w:rsidRPr="00F82992" w:rsidRDefault="00A276F4" w:rsidP="00A276F4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Датой оплаты счета считается день поступления денежных средств на расчетный счет Оператора или его Уполномоченного лица.</w:t>
      </w:r>
    </w:p>
    <w:p w14:paraId="1C27EE30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В случае если оплата не будет произведена в течение срока платежей, предусмотренного пунктом  4.2. настоящих Тарифных планов, Оператор вправе потребовать от Абонента оплаты штрафной неустойки в размере 0,1% (ноль целых одна десятая  процента) за каждый календарный день просрочки оплаты, но не более 10% процентов от просроченной суммы.</w:t>
      </w:r>
    </w:p>
    <w:p w14:paraId="42E96D6C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В случае если оплачиваемая сумма не будет получена Оператором в течение 15 (пятнадцати) календарных дней после истечения сроков платежей, указанных в пунктах 4.1., 4.2.,  Оператор имеет право немедленно и с предварительным уведомлением Абонента приостановить оказание Услуг или расторгнуть Договор, что не освобождает Абонента от оплаты суммы основного долга и штрафной неустойки.  Оператор вправе уведомить Абонента с помощью Личного кабинета Абонента. </w:t>
      </w:r>
    </w:p>
    <w:p w14:paraId="101794BD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Абонент обязуется соблюдать дополнительные инструкции по оплате Услуг, указанные в счетах/счетах-фактурах на Услуги, а также несет ответственность за их соблюдение. Датой выполнения Абонентом своих обязательств по оплате считается дата зачисления денежных средств на расчетный счет, указанный в счете на оплату Услуг. Оператор вправе списать сумму задолженности за оказанные Услуги по настоящему Договору с Лицевого счета  Абонента в безакцептном порядке. </w:t>
      </w:r>
    </w:p>
    <w:p w14:paraId="73B1DB97" w14:textId="77777777" w:rsidR="00A276F4" w:rsidRPr="00F82992" w:rsidRDefault="00A276F4" w:rsidP="00A276F4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Возврат авансового платежа осуществляется Оператором только при условии:</w:t>
      </w:r>
    </w:p>
    <w:p w14:paraId="09423442" w14:textId="77777777" w:rsidR="00A276F4" w:rsidRPr="00F82992" w:rsidRDefault="00A276F4" w:rsidP="00A276F4">
      <w:pPr>
        <w:numPr>
          <w:ilvl w:val="0"/>
          <w:numId w:val="6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отсутствия технической возможности предоставления Услуг, авансовый платеж по которым получен Оператором  от Абонента; </w:t>
      </w:r>
    </w:p>
    <w:p w14:paraId="4BDB79F4" w14:textId="77777777" w:rsidR="00A276F4" w:rsidRPr="00F82992" w:rsidRDefault="00A276F4" w:rsidP="00A276F4">
      <w:pPr>
        <w:numPr>
          <w:ilvl w:val="0"/>
          <w:numId w:val="6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отсутствия у Абонента задолженности по оплате других Услуг, предоставленных Абоненту в соответствии с Договором; </w:t>
      </w:r>
    </w:p>
    <w:p w14:paraId="3DE26566" w14:textId="77777777" w:rsidR="00A276F4" w:rsidRPr="00F82992" w:rsidRDefault="00A276F4" w:rsidP="00A276F4">
      <w:pPr>
        <w:numPr>
          <w:ilvl w:val="0"/>
          <w:numId w:val="6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при условии получения Оператором письменного заявления Абонента на возврат авансового платежа.</w:t>
      </w:r>
    </w:p>
    <w:p w14:paraId="3158D924" w14:textId="77777777" w:rsidR="00A276F4" w:rsidRPr="00F82992" w:rsidRDefault="00A276F4" w:rsidP="00D46EA5">
      <w:pPr>
        <w:tabs>
          <w:tab w:val="left" w:pos="426"/>
          <w:tab w:val="num" w:pos="709"/>
        </w:tabs>
        <w:ind w:left="14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Оператор возвращает Абоненту неиспользованный остаток денежных средств, внесенных в качестве аванса, не позднее 30 дней со дня расторжения договора.</w:t>
      </w:r>
    </w:p>
    <w:p w14:paraId="388F00D0" w14:textId="77777777" w:rsidR="00A276F4" w:rsidRPr="00F82992" w:rsidRDefault="00A276F4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11EF105" w14:textId="77777777" w:rsidR="00A276F4" w:rsidRPr="00F82992" w:rsidRDefault="00A276F4" w:rsidP="00A276F4">
      <w:pPr>
        <w:pStyle w:val="ab"/>
        <w:numPr>
          <w:ilvl w:val="0"/>
          <w:numId w:val="4"/>
        </w:numPr>
        <w:tabs>
          <w:tab w:val="left" w:pos="426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ТАРИФНЫЕ ПЛАНЫ</w:t>
      </w:r>
    </w:p>
    <w:p w14:paraId="7B113543" w14:textId="77777777" w:rsidR="00A276F4" w:rsidRPr="00F82992" w:rsidRDefault="00A276F4" w:rsidP="00D46EA5">
      <w:pPr>
        <w:pStyle w:val="ad"/>
        <w:tabs>
          <w:tab w:val="left" w:pos="426"/>
          <w:tab w:val="left" w:pos="567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5E35537C" w14:textId="77777777" w:rsidR="00A276F4" w:rsidRPr="00F82992" w:rsidRDefault="00A276F4" w:rsidP="00A276F4">
      <w:pPr>
        <w:pStyle w:val="af7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b/>
          <w:color w:val="000000" w:themeColor="text1"/>
          <w:sz w:val="16"/>
          <w:szCs w:val="16"/>
        </w:rPr>
        <w:t>ТАРИФНЫЙ ПЛАН «КОЛЛТРЕКИНГ СТАТИЧЕСКИЙ»:</w:t>
      </w:r>
    </w:p>
    <w:p w14:paraId="3ED09789" w14:textId="77777777" w:rsidR="00A276F4" w:rsidRPr="00F82992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352344A" w14:textId="77777777" w:rsidR="00A276F4" w:rsidRPr="00F82992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5.1.1.       Стоимость представления 1-го абонентского номера в кодах 499, 495 указана на Сайте Оператора по адресу: </w:t>
      </w:r>
      <w:hyperlink r:id="rId14" w:history="1">
        <w:r w:rsidRPr="00F82992">
          <w:rPr>
            <w:rStyle w:val="af2"/>
            <w:rFonts w:ascii="Arial" w:hAnsi="Arial" w:cs="Arial"/>
            <w:color w:val="000000" w:themeColor="text1"/>
            <w:sz w:val="16"/>
            <w:szCs w:val="16"/>
          </w:rPr>
          <w:t>https://www.telemir.net/tariffs</w:t>
        </w:r>
      </w:hyperlink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63ACECB2" w14:textId="77777777" w:rsidR="00A276F4" w:rsidRPr="00F82992" w:rsidRDefault="00A276F4" w:rsidP="00D46EA5">
      <w:pPr>
        <w:pStyle w:val="ad"/>
        <w:tabs>
          <w:tab w:val="left" w:pos="426"/>
          <w:tab w:val="left" w:pos="567"/>
        </w:tabs>
        <w:ind w:left="1418" w:hanging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5.1.2.   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ab/>
        <w:t xml:space="preserve">В Тарифный план «Статический» входят 100 минут Трафика. В случае предоставления Абоненту нескольких абонентских номеров количество минут Трафика суммируется. </w:t>
      </w:r>
    </w:p>
    <w:p w14:paraId="7C01657E" w14:textId="77777777" w:rsidR="00A276F4" w:rsidRPr="00F82992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5.1.3. 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ab/>
        <w:t xml:space="preserve">В рамках данного Тарифного плана Абонент вправе подключить Опцию «3000», которая включает 3000 минут Трафика.  Ежемесячная стоимость подключаемой Опции «3000» составляет 2500 руб.   в месяц. </w:t>
      </w:r>
    </w:p>
    <w:p w14:paraId="5C9F8423" w14:textId="77777777" w:rsidR="00A276F4" w:rsidRPr="00F82992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5.1.4.       В случае превышения минут, указанных в пунктах 5.1.2., 5.1.3.  Абонент оплачивает Трафик в размере Тарифов, указанных в Разделе 6 в порядке, предусмотренном пунктом 4.2. настоящих Тарифных планов. </w:t>
      </w:r>
    </w:p>
    <w:p w14:paraId="6E9D2C2C" w14:textId="77777777" w:rsidR="00A276F4" w:rsidRPr="00F82992" w:rsidRDefault="00A276F4" w:rsidP="00D46EA5">
      <w:pPr>
        <w:pStyle w:val="ad"/>
        <w:tabs>
          <w:tab w:val="left" w:pos="426"/>
          <w:tab w:val="left" w:pos="567"/>
        </w:tabs>
        <w:ind w:left="1418" w:hanging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5.1.5.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ab/>
        <w:t>В случае подключения Тарифного плана «Коллтрекинг Динамический», минуты переадресации оплачиваемые согласно п.5.2.7 настоящего Тарифного плана могут быть использованы для телефонных номеров, выделенных согласно Тарифному плану «Статический».</w:t>
      </w:r>
    </w:p>
    <w:p w14:paraId="1EB47EAF" w14:textId="77777777" w:rsidR="00A276F4" w:rsidRPr="00F82992" w:rsidRDefault="00A276F4" w:rsidP="00D46EA5">
      <w:p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D6CCC3B" w14:textId="77777777" w:rsidR="00A276F4" w:rsidRPr="00F82992" w:rsidRDefault="00A276F4" w:rsidP="00A276F4">
      <w:pPr>
        <w:pStyle w:val="af7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b/>
          <w:color w:val="000000" w:themeColor="text1"/>
          <w:sz w:val="16"/>
          <w:szCs w:val="16"/>
        </w:rPr>
        <w:t>ТАРИФНЫЙ ПЛАН «КОЛЛТРЕКИНГ ДИНАМИЧЕСКИЙ»:</w:t>
      </w:r>
    </w:p>
    <w:p w14:paraId="21E39FF1" w14:textId="77777777" w:rsidR="00A276F4" w:rsidRPr="00F82992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47BB658" w14:textId="77777777" w:rsidR="00A276F4" w:rsidRPr="00F82992" w:rsidRDefault="00A276F4" w:rsidP="00A276F4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Тарифный план «Коллтрекинг Динамический» применяется в случаях, когда Абонент использует услуги связи Оператора совместно с Программным обеспечением по договору с 3-м лицом, позволяющем осуществлять переадресацию звонков. </w:t>
      </w:r>
    </w:p>
    <w:p w14:paraId="090F26FD" w14:textId="77777777" w:rsidR="00A276F4" w:rsidRPr="00F82992" w:rsidRDefault="00A276F4" w:rsidP="00A276F4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>Ежемесячная абонентская плата за оказание услуг связи и количество представляемых номеров связи  зависит от суточного количества посещений сайта Абонента/его Пользователя (сеансов или визитов) по отслеживаемым 3-м лицом динамическим коллтрекингом каналам.</w:t>
      </w:r>
    </w:p>
    <w:p w14:paraId="2557634C" w14:textId="77777777" w:rsidR="00A276F4" w:rsidRPr="00500FD8" w:rsidRDefault="00A276F4" w:rsidP="00A276F4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Принимая во внимание,  технологические особенности оказания услуги «Коллтрекинг Динамический» и зависимость объема оказываемых услуг связи от количества посещаемости сайта (-ов) Абонента, Абонент вправе установить размер ежемесячной абонентской платы за услуги связи Оператора с учетом количества  посещаемости </w:t>
      </w:r>
      <w:r w:rsidRPr="00500FD8">
        <w:rPr>
          <w:rFonts w:ascii="Arial" w:hAnsi="Arial" w:cs="Arial"/>
          <w:sz w:val="16"/>
          <w:szCs w:val="16"/>
        </w:rPr>
        <w:t xml:space="preserve">его сайта (-ов). </w:t>
      </w:r>
    </w:p>
    <w:p w14:paraId="2489149B" w14:textId="77777777" w:rsidR="00A276F4" w:rsidRPr="00500FD8" w:rsidRDefault="00A276F4" w:rsidP="00A276F4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При применении данного Тарифного плана, стоимость услуг, рассчитывается по формуле, указанной в пункте 5.2.5. </w:t>
      </w:r>
    </w:p>
    <w:p w14:paraId="39E8486A" w14:textId="77777777" w:rsidR="00A276F4" w:rsidRPr="00500FD8" w:rsidRDefault="00A276F4" w:rsidP="00A276F4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Ежемесячная абонентская плата за оказание услуг связи зависит от Коэффициента посещаемости, Коэффициента зоны нумерации и выделенных статических номеров на отдельные рекламные каналы.</w:t>
      </w:r>
    </w:p>
    <w:p w14:paraId="1F2ED6A3" w14:textId="77777777" w:rsidR="00A276F4" w:rsidRPr="00500FD8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6"/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Ежемесячная абонентская плата для Тарифного плана «Коллтрекинг Динамический» за использование услуг связи Оператора рассчитывается по формуле:</w:t>
      </w:r>
      <w:r w:rsidRPr="00500FD8">
        <w:rPr>
          <w:rStyle w:val="af6"/>
          <w:rFonts w:ascii="Arial" w:hAnsi="Arial" w:cs="Arial"/>
          <w:sz w:val="16"/>
          <w:szCs w:val="16"/>
        </w:rPr>
        <w:t xml:space="preserve"> </w:t>
      </w:r>
    </w:p>
    <w:p w14:paraId="62ECF3AB" w14:textId="77777777" w:rsidR="00A276F4" w:rsidRPr="004A44E5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Style w:val="af6"/>
          <w:rFonts w:ascii="Arial" w:hAnsi="Arial" w:cs="Arial"/>
          <w:i/>
          <w:color w:val="548DD4" w:themeColor="text2" w:themeTint="99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 xml:space="preserve">Ежемесячная абонентская плата  = Коэффициент посещаемости * </w:t>
      </w:r>
      <w:r w:rsidRPr="00B44A5E">
        <w:rPr>
          <w:rStyle w:val="af6"/>
          <w:rFonts w:ascii="Arial" w:hAnsi="Arial" w:cs="Arial"/>
          <w:i/>
          <w:sz w:val="16"/>
          <w:szCs w:val="16"/>
        </w:rPr>
        <w:t xml:space="preserve">Коэффициент </w:t>
      </w:r>
      <w:r w:rsidRPr="00B44A5E">
        <w:rPr>
          <w:rFonts w:ascii="Arial" w:hAnsi="Arial" w:cs="Arial"/>
          <w:sz w:val="16"/>
          <w:szCs w:val="16"/>
        </w:rPr>
        <w:t>зоны нумерации</w:t>
      </w:r>
      <w:r w:rsidRPr="00B44A5E">
        <w:rPr>
          <w:rStyle w:val="af6"/>
          <w:rFonts w:ascii="Arial" w:hAnsi="Arial" w:cs="Arial"/>
          <w:i/>
          <w:sz w:val="16"/>
          <w:szCs w:val="16"/>
        </w:rPr>
        <w:t>,</w:t>
      </w:r>
    </w:p>
    <w:p w14:paraId="374CD9C3" w14:textId="77777777" w:rsidR="00A276F4" w:rsidRPr="00500FD8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6"/>
          <w:rFonts w:ascii="Arial" w:hAnsi="Arial" w:cs="Arial"/>
          <w:b w:val="0"/>
          <w:sz w:val="16"/>
          <w:szCs w:val="16"/>
        </w:rPr>
      </w:pPr>
      <w:r w:rsidRPr="00500FD8">
        <w:rPr>
          <w:rStyle w:val="af6"/>
          <w:rFonts w:ascii="Arial" w:hAnsi="Arial" w:cs="Arial"/>
          <w:sz w:val="16"/>
          <w:szCs w:val="16"/>
        </w:rPr>
        <w:t xml:space="preserve">Где  </w:t>
      </w:r>
    </w:p>
    <w:p w14:paraId="1A4AE43C" w14:textId="77777777" w:rsidR="00A276F4" w:rsidRPr="00425BD3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>Коэффициент посещаемости</w:t>
      </w:r>
      <w:r w:rsidRPr="00500FD8">
        <w:rPr>
          <w:rStyle w:val="apple-converted-space"/>
          <w:rFonts w:ascii="Arial" w:hAnsi="Arial" w:cs="Arial"/>
          <w:b/>
          <w:i/>
          <w:sz w:val="16"/>
          <w:szCs w:val="16"/>
        </w:rPr>
        <w:t> </w:t>
      </w:r>
      <w:r w:rsidRPr="00500FD8">
        <w:rPr>
          <w:rFonts w:ascii="Arial" w:hAnsi="Arial" w:cs="Arial"/>
          <w:sz w:val="16"/>
          <w:szCs w:val="16"/>
        </w:rPr>
        <w:t>- суточное количество посещений сайта Абонента (сеансов или визитов) по отслеживаемым динамическим коллтрекингом каналам. При этом, поскольку Оператор не оказывает услугу «Коллтрекинг», а только оказывает услуги связи и предоставляет телефонные номера, то данный показатель рассчитывается Абонентом совместно с менеджерами компании, предоставляющее программное обеспечение для услуги «Коллтрекинг».</w:t>
      </w:r>
    </w:p>
    <w:p w14:paraId="462295D5" w14:textId="77777777" w:rsidR="00A276F4" w:rsidRPr="00E55BAC" w:rsidRDefault="00A276F4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6"/>
          <w:rFonts w:ascii="Arial" w:hAnsi="Arial" w:cs="Arial"/>
          <w:b w:val="0"/>
          <w:bCs w:val="0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 xml:space="preserve">Коэффициент зоны нумерации </w:t>
      </w:r>
      <w:r w:rsidRPr="00500FD8">
        <w:rPr>
          <w:rFonts w:ascii="Arial" w:hAnsi="Arial" w:cs="Arial"/>
          <w:sz w:val="16"/>
          <w:szCs w:val="16"/>
        </w:rPr>
        <w:t>зависит от кодов</w:t>
      </w:r>
      <w:r w:rsidRPr="00500FD8">
        <w:rPr>
          <w:rFonts w:ascii="Arial" w:hAnsi="Arial" w:cs="Arial"/>
          <w:color w:val="000000"/>
          <w:sz w:val="16"/>
          <w:szCs w:val="16"/>
        </w:rPr>
        <w:t xml:space="preserve"> зоны нумерации (АВС – для географически определяемой зоны нумерации) </w:t>
      </w:r>
      <w:r w:rsidRPr="00500FD8">
        <w:rPr>
          <w:rFonts w:ascii="Arial" w:hAnsi="Arial" w:cs="Arial"/>
          <w:sz w:val="16"/>
          <w:szCs w:val="16"/>
        </w:rPr>
        <w:t>используемых Абонентом номеров.</w:t>
      </w:r>
      <w:r>
        <w:rPr>
          <w:rFonts w:ascii="Arial" w:hAnsi="Arial" w:cs="Arial"/>
          <w:sz w:val="16"/>
          <w:szCs w:val="16"/>
        </w:rPr>
        <w:t xml:space="preserve"> Актуальный </w:t>
      </w:r>
      <w:r w:rsidRPr="00125C71">
        <w:rPr>
          <w:rStyle w:val="af6"/>
          <w:rFonts w:ascii="Arial" w:hAnsi="Arial" w:cs="Arial"/>
          <w:iCs/>
          <w:sz w:val="16"/>
          <w:szCs w:val="16"/>
        </w:rPr>
        <w:t>Коэффициент зоны нумерации</w:t>
      </w:r>
      <w:r>
        <w:rPr>
          <w:rStyle w:val="af6"/>
          <w:rFonts w:ascii="Arial" w:hAnsi="Arial" w:cs="Arial"/>
          <w:iCs/>
          <w:sz w:val="16"/>
          <w:szCs w:val="16"/>
        </w:rPr>
        <w:t xml:space="preserve"> указан </w:t>
      </w:r>
      <w:r w:rsidRPr="00125C71">
        <w:rPr>
          <w:rStyle w:val="af6"/>
          <w:rFonts w:ascii="Arial" w:hAnsi="Arial" w:cs="Arial"/>
          <w:iCs/>
          <w:sz w:val="16"/>
          <w:szCs w:val="16"/>
        </w:rPr>
        <w:t>на</w:t>
      </w:r>
      <w:r w:rsidRPr="00047A4B">
        <w:rPr>
          <w:rFonts w:ascii="Arial" w:hAnsi="Arial" w:cs="Arial"/>
          <w:iCs/>
          <w:color w:val="212121"/>
          <w:sz w:val="16"/>
          <w:szCs w:val="16"/>
        </w:rPr>
        <w:t xml:space="preserve"> </w:t>
      </w:r>
      <w:r>
        <w:rPr>
          <w:rFonts w:ascii="Arial" w:hAnsi="Arial" w:cs="Arial"/>
          <w:color w:val="212121"/>
          <w:sz w:val="16"/>
          <w:szCs w:val="16"/>
        </w:rPr>
        <w:t xml:space="preserve">Сайте Оператора по адресу: </w:t>
      </w:r>
      <w:hyperlink r:id="rId15" w:history="1">
        <w:r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>
        <w:rPr>
          <w:rFonts w:ascii="Arial" w:hAnsi="Arial" w:cs="Arial"/>
          <w:color w:val="212121"/>
          <w:sz w:val="16"/>
          <w:szCs w:val="16"/>
        </w:rPr>
        <w:t>.</w:t>
      </w:r>
    </w:p>
    <w:p w14:paraId="37DAE385" w14:textId="77777777" w:rsidR="00A276F4" w:rsidRPr="00425BD3" w:rsidRDefault="00A276F4" w:rsidP="00A276F4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eastAsia="Times New Roman" w:hAnsi="Arial" w:cs="Arial"/>
          <w:sz w:val="16"/>
          <w:szCs w:val="16"/>
        </w:rPr>
      </w:pPr>
      <w:r w:rsidRPr="00125C71">
        <w:rPr>
          <w:rFonts w:ascii="Arial" w:hAnsi="Arial" w:cs="Arial"/>
          <w:sz w:val="16"/>
          <w:szCs w:val="16"/>
        </w:rPr>
        <w:t xml:space="preserve">Ежемесячная абонентская плата для Тарифного плана «Коллтрекинг Динамический» не может быть меньше, чем минимальный размер абонентской платы. Минимальный размер абонентской платы указан на Сайте Оператора по адресу: </w:t>
      </w:r>
      <w:hyperlink r:id="rId16" w:history="1">
        <w:r w:rsidRPr="00125C71">
          <w:rPr>
            <w:rFonts w:ascii="Arial" w:hAnsi="Arial" w:cs="Arial"/>
            <w:sz w:val="16"/>
            <w:szCs w:val="16"/>
          </w:rPr>
          <w:t>https://www.telemir.net/tariffs</w:t>
        </w:r>
      </w:hyperlink>
      <w:r w:rsidRPr="00125C71">
        <w:rPr>
          <w:rFonts w:ascii="Arial" w:hAnsi="Arial" w:cs="Arial"/>
          <w:sz w:val="16"/>
          <w:szCs w:val="16"/>
        </w:rPr>
        <w:t>.</w:t>
      </w:r>
    </w:p>
    <w:p w14:paraId="635748AB" w14:textId="77777777" w:rsidR="00A276F4" w:rsidRPr="00125C71" w:rsidRDefault="00A276F4" w:rsidP="00A276F4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125C71">
        <w:rPr>
          <w:rFonts w:ascii="Arial" w:hAnsi="Arial" w:cs="Arial"/>
          <w:sz w:val="16"/>
          <w:szCs w:val="16"/>
        </w:rPr>
        <w:t xml:space="preserve">Пакет услуг (дополнительные телефонные номера и определенное количество минут переадресации на местные телефонные номера) зависит от размера ежемесячной абонентской платы. </w:t>
      </w:r>
      <w:r w:rsidRPr="00125C71">
        <w:rPr>
          <w:rFonts w:ascii="Arial" w:hAnsi="Arial" w:cs="Arial"/>
          <w:b/>
          <w:bCs/>
          <w:sz w:val="16"/>
          <w:szCs w:val="16"/>
        </w:rPr>
        <w:t>Пакеты услуг</w:t>
      </w:r>
      <w:r w:rsidRPr="00125C71">
        <w:rPr>
          <w:rFonts w:ascii="Arial" w:hAnsi="Arial" w:cs="Arial"/>
          <w:sz w:val="16"/>
          <w:szCs w:val="16"/>
        </w:rPr>
        <w:t xml:space="preserve"> размещены на Сайте Оператора по адресу: </w:t>
      </w:r>
      <w:hyperlink r:id="rId17" w:history="1">
        <w:r w:rsidRPr="00125C71">
          <w:rPr>
            <w:rFonts w:ascii="Arial" w:hAnsi="Arial" w:cs="Arial"/>
            <w:sz w:val="16"/>
            <w:szCs w:val="16"/>
          </w:rPr>
          <w:t>https://www.telemir.net/tariffs</w:t>
        </w:r>
      </w:hyperlink>
      <w:r w:rsidRPr="00125C71">
        <w:rPr>
          <w:rFonts w:ascii="Arial" w:hAnsi="Arial" w:cs="Arial"/>
          <w:sz w:val="16"/>
          <w:szCs w:val="16"/>
        </w:rPr>
        <w:t>.</w:t>
      </w:r>
    </w:p>
    <w:p w14:paraId="268BC2C8" w14:textId="77777777" w:rsidR="00A276F4" w:rsidRPr="00125C71" w:rsidRDefault="00A276F4" w:rsidP="00A276F4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125C71">
        <w:rPr>
          <w:rFonts w:ascii="Arial" w:hAnsi="Arial" w:cs="Arial"/>
          <w:sz w:val="16"/>
          <w:szCs w:val="16"/>
        </w:rPr>
        <w:t xml:space="preserve">В случае превышения объема оказанных услуг связи согласно данному Тарифному плану, будут применяться Тарифы, указанные в Разделе 6 настоящих Тарифных планов. </w:t>
      </w:r>
    </w:p>
    <w:p w14:paraId="5ABC3365" w14:textId="77777777" w:rsidR="00A276F4" w:rsidRPr="00125C71" w:rsidRDefault="00A276F4" w:rsidP="00D46EA5">
      <w:pPr>
        <w:tabs>
          <w:tab w:val="left" w:pos="426"/>
        </w:tabs>
        <w:jc w:val="both"/>
        <w:rPr>
          <w:rFonts w:ascii="Arial" w:eastAsia="Times New Roman" w:hAnsi="Arial" w:cs="Arial"/>
          <w:sz w:val="16"/>
          <w:szCs w:val="16"/>
        </w:rPr>
      </w:pPr>
    </w:p>
    <w:p w14:paraId="010C8123" w14:textId="77777777" w:rsidR="00A276F4" w:rsidRPr="00500FD8" w:rsidRDefault="00A276F4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5.3. </w:t>
      </w:r>
      <w:r w:rsidRPr="00500FD8">
        <w:rPr>
          <w:rFonts w:ascii="Arial" w:hAnsi="Arial" w:cs="Arial"/>
          <w:b/>
          <w:sz w:val="16"/>
          <w:szCs w:val="16"/>
        </w:rPr>
        <w:t xml:space="preserve">ТАРИФНЫЙ ПЛАН «ОБРАТНЫЙ ЗВОНОК» </w:t>
      </w:r>
    </w:p>
    <w:p w14:paraId="57C2CE37" w14:textId="77777777" w:rsidR="00A276F4" w:rsidRPr="00500FD8" w:rsidRDefault="00A276F4" w:rsidP="00D46EA5">
      <w:pPr>
        <w:pStyle w:val="ab"/>
        <w:tabs>
          <w:tab w:val="left" w:pos="426"/>
        </w:tabs>
        <w:ind w:left="709" w:hanging="283"/>
        <w:jc w:val="both"/>
        <w:rPr>
          <w:rFonts w:ascii="Arial" w:hAnsi="Arial" w:cs="Arial"/>
          <w:b/>
          <w:sz w:val="16"/>
          <w:szCs w:val="16"/>
        </w:rPr>
      </w:pPr>
    </w:p>
    <w:p w14:paraId="676DFE27" w14:textId="77777777" w:rsidR="00A276F4" w:rsidRPr="00500FD8" w:rsidRDefault="00A276F4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</w:t>
      </w:r>
      <w:r w:rsidRPr="00500FD8">
        <w:rPr>
          <w:rFonts w:ascii="Arial" w:hAnsi="Arial" w:cs="Arial"/>
          <w:sz w:val="16"/>
          <w:szCs w:val="16"/>
        </w:rPr>
        <w:t>.1.</w:t>
      </w:r>
      <w:r>
        <w:rPr>
          <w:rFonts w:ascii="Arial" w:hAnsi="Arial" w:cs="Arial"/>
          <w:sz w:val="16"/>
          <w:szCs w:val="16"/>
        </w:rPr>
        <w:t xml:space="preserve"> </w:t>
      </w:r>
      <w:r w:rsidRPr="00500FD8">
        <w:rPr>
          <w:rFonts w:ascii="Arial" w:hAnsi="Arial" w:cs="Arial"/>
          <w:sz w:val="16"/>
          <w:szCs w:val="16"/>
        </w:rPr>
        <w:t xml:space="preserve"> Тарифный план «Обратный звонок» не применяется совместно с тарифным планом «Коллтрекинг Динамический».</w:t>
      </w:r>
    </w:p>
    <w:p w14:paraId="01BC123C" w14:textId="77777777" w:rsidR="00A276F4" w:rsidRDefault="00A276F4" w:rsidP="00D46EA5">
      <w:pPr>
        <w:pStyle w:val="ab"/>
        <w:tabs>
          <w:tab w:val="left" w:pos="426"/>
        </w:tabs>
        <w:ind w:left="709"/>
        <w:jc w:val="both"/>
      </w:pPr>
      <w:r>
        <w:rPr>
          <w:rFonts w:ascii="Arial" w:hAnsi="Arial" w:cs="Arial"/>
          <w:sz w:val="16"/>
          <w:szCs w:val="16"/>
        </w:rPr>
        <w:t>5.3</w:t>
      </w:r>
      <w:r w:rsidRPr="00500FD8">
        <w:rPr>
          <w:rFonts w:ascii="Arial" w:hAnsi="Arial" w:cs="Arial"/>
          <w:sz w:val="16"/>
          <w:szCs w:val="16"/>
        </w:rPr>
        <w:t>.2.</w:t>
      </w:r>
      <w:r>
        <w:rPr>
          <w:rFonts w:ascii="Arial" w:hAnsi="Arial" w:cs="Arial"/>
          <w:sz w:val="16"/>
          <w:szCs w:val="16"/>
        </w:rPr>
        <w:t xml:space="preserve">  </w:t>
      </w:r>
      <w:r w:rsidRPr="00500FD8">
        <w:rPr>
          <w:rFonts w:ascii="Arial" w:hAnsi="Arial" w:cs="Arial"/>
          <w:sz w:val="16"/>
          <w:szCs w:val="16"/>
        </w:rPr>
        <w:t>Стоимость минуты исходящей связи при единовременной покупке</w:t>
      </w:r>
      <w:r>
        <w:rPr>
          <w:rFonts w:ascii="Arial" w:hAnsi="Arial" w:cs="Arial"/>
          <w:sz w:val="16"/>
          <w:szCs w:val="16"/>
        </w:rPr>
        <w:t xml:space="preserve"> определенного </w:t>
      </w:r>
      <w:r w:rsidRPr="00500FD8">
        <w:rPr>
          <w:rFonts w:ascii="Arial" w:hAnsi="Arial" w:cs="Arial"/>
          <w:sz w:val="16"/>
          <w:szCs w:val="16"/>
        </w:rPr>
        <w:t xml:space="preserve">пакета минут </w:t>
      </w:r>
      <w:r>
        <w:rPr>
          <w:rFonts w:ascii="Arial" w:hAnsi="Arial" w:cs="Arial"/>
          <w:sz w:val="16"/>
          <w:szCs w:val="16"/>
        </w:rPr>
        <w:t xml:space="preserve">размещена на Сайте Оператора по адресу: </w:t>
      </w:r>
      <w:hyperlink r:id="rId18" w:history="1">
        <w:r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>
        <w:rPr>
          <w:rFonts w:ascii="Arial" w:hAnsi="Arial" w:cs="Arial"/>
          <w:color w:val="212121"/>
          <w:sz w:val="16"/>
          <w:szCs w:val="16"/>
        </w:rPr>
        <w:t>.</w:t>
      </w:r>
    </w:p>
    <w:p w14:paraId="27144923" w14:textId="77777777" w:rsidR="00A276F4" w:rsidRDefault="00A276F4" w:rsidP="00D46EA5">
      <w:pPr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046862E" w14:textId="77777777" w:rsidR="00A276F4" w:rsidRPr="00125C71" w:rsidRDefault="00A276F4" w:rsidP="00D46EA5">
      <w:pPr>
        <w:pStyle w:val="ab"/>
        <w:jc w:val="center"/>
        <w:rPr>
          <w:rFonts w:ascii="Arial" w:hAnsi="Arial" w:cs="Arial"/>
          <w:sz w:val="16"/>
          <w:szCs w:val="16"/>
        </w:rPr>
      </w:pPr>
      <w:r w:rsidRPr="00125C71">
        <w:rPr>
          <w:rFonts w:ascii="Arial" w:hAnsi="Arial" w:cs="Arial"/>
          <w:sz w:val="16"/>
          <w:szCs w:val="16"/>
        </w:rPr>
        <w:t>6.  ТАРИФЫ НА УСЛУГИ, ОКАЗЫВАЕМЫЕ ОПЕРАТОРОМ СВЯЗИ СВЕРХ ТАРИФНОГО ПЛАНА</w:t>
      </w:r>
    </w:p>
    <w:p w14:paraId="3C96619C" w14:textId="77777777" w:rsidR="00A276F4" w:rsidRPr="00125C71" w:rsidRDefault="00A276F4" w:rsidP="00D46EA5">
      <w:pPr>
        <w:tabs>
          <w:tab w:val="left" w:pos="426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702B81C6" w14:textId="77777777" w:rsidR="00A276F4" w:rsidRPr="00125C71" w:rsidRDefault="00A276F4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6.1. </w:t>
      </w:r>
      <w:r w:rsidRPr="00125C71">
        <w:rPr>
          <w:rFonts w:ascii="Arial" w:hAnsi="Arial" w:cs="Arial"/>
          <w:sz w:val="16"/>
          <w:szCs w:val="16"/>
        </w:rPr>
        <w:t xml:space="preserve">Абонент оплачивает Услуги, превышающие объем услуг, предусмотренных Тарифным планом по Тарифам </w:t>
      </w:r>
      <w:r w:rsidRPr="00B32C6D">
        <w:rPr>
          <w:rFonts w:ascii="Arial" w:hAnsi="Arial" w:cs="Arial"/>
          <w:sz w:val="16"/>
          <w:szCs w:val="16"/>
        </w:rPr>
        <w:t>на основании счета,</w:t>
      </w:r>
      <w:r w:rsidRPr="00125C71">
        <w:rPr>
          <w:rFonts w:ascii="Arial" w:hAnsi="Arial" w:cs="Arial"/>
          <w:sz w:val="16"/>
          <w:szCs w:val="16"/>
        </w:rPr>
        <w:t xml:space="preserve"> выставленного Оператором по окончанию </w:t>
      </w:r>
      <w:r>
        <w:rPr>
          <w:rFonts w:ascii="Arial" w:hAnsi="Arial" w:cs="Arial"/>
          <w:sz w:val="16"/>
          <w:szCs w:val="16"/>
        </w:rPr>
        <w:t>календарного месяца, в котором были оказаны Услуги</w:t>
      </w:r>
      <w:r w:rsidRPr="00125C71">
        <w:rPr>
          <w:rFonts w:ascii="Arial" w:hAnsi="Arial" w:cs="Arial"/>
          <w:sz w:val="16"/>
          <w:szCs w:val="16"/>
        </w:rPr>
        <w:t xml:space="preserve">. </w:t>
      </w:r>
    </w:p>
    <w:p w14:paraId="501E7C8B" w14:textId="77777777" w:rsidR="00A276F4" w:rsidRPr="00125C71" w:rsidRDefault="00A276F4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6.2. </w:t>
      </w:r>
      <w:r w:rsidRPr="00125C71">
        <w:rPr>
          <w:rFonts w:ascii="Arial" w:hAnsi="Arial" w:cs="Arial"/>
          <w:sz w:val="16"/>
          <w:szCs w:val="16"/>
        </w:rPr>
        <w:t xml:space="preserve">Абонент оплачивает Услуги посредством отложенного платежа в сроки, предусмотренные пунктом 4.2. настоящих Тарифных планов. </w:t>
      </w:r>
    </w:p>
    <w:p w14:paraId="3C9CC4D3" w14:textId="77777777" w:rsidR="00A276F4" w:rsidRPr="00125C71" w:rsidRDefault="00A276F4" w:rsidP="00D46EA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 xml:space="preserve">6.3. </w:t>
      </w:r>
      <w:r w:rsidRPr="00125C71">
        <w:rPr>
          <w:rFonts w:ascii="Arial" w:hAnsi="Arial" w:cs="Arial"/>
          <w:sz w:val="16"/>
          <w:szCs w:val="16"/>
        </w:rPr>
        <w:t>Тарифы</w:t>
      </w:r>
      <w:r>
        <w:rPr>
          <w:rFonts w:ascii="Arial" w:hAnsi="Arial" w:cs="Arial"/>
          <w:sz w:val="16"/>
          <w:szCs w:val="16"/>
        </w:rPr>
        <w:t xml:space="preserve">, </w:t>
      </w:r>
      <w:r w:rsidRPr="00125C71">
        <w:rPr>
          <w:rFonts w:ascii="Arial" w:hAnsi="Arial" w:cs="Arial"/>
          <w:sz w:val="16"/>
          <w:szCs w:val="16"/>
        </w:rPr>
        <w:t xml:space="preserve">применяемые совместно с Тарифными </w:t>
      </w:r>
      <w:r w:rsidRPr="007223C1">
        <w:rPr>
          <w:rFonts w:ascii="Arial" w:hAnsi="Arial" w:cs="Arial"/>
          <w:sz w:val="16"/>
          <w:szCs w:val="16"/>
        </w:rPr>
        <w:t>планами</w:t>
      </w:r>
      <w:r>
        <w:rPr>
          <w:rFonts w:ascii="Arial" w:hAnsi="Arial" w:cs="Arial"/>
          <w:sz w:val="16"/>
          <w:szCs w:val="16"/>
        </w:rPr>
        <w:t xml:space="preserve">, </w:t>
      </w:r>
      <w:r w:rsidRPr="007223C1">
        <w:rPr>
          <w:rFonts w:ascii="Arial" w:hAnsi="Arial" w:cs="Arial"/>
          <w:sz w:val="16"/>
          <w:szCs w:val="16"/>
        </w:rPr>
        <w:t>в</w:t>
      </w:r>
      <w:r w:rsidRPr="00125C71">
        <w:rPr>
          <w:rFonts w:ascii="Arial" w:hAnsi="Arial" w:cs="Arial"/>
          <w:sz w:val="16"/>
          <w:szCs w:val="16"/>
        </w:rPr>
        <w:t xml:space="preserve"> случае превышения объема </w:t>
      </w:r>
      <w:r w:rsidRPr="007223C1">
        <w:rPr>
          <w:rFonts w:ascii="Arial" w:hAnsi="Arial" w:cs="Arial"/>
          <w:sz w:val="16"/>
          <w:szCs w:val="16"/>
        </w:rPr>
        <w:t>услуг, выбранного</w:t>
      </w:r>
      <w:r w:rsidRPr="00125C71">
        <w:rPr>
          <w:rFonts w:ascii="Arial" w:hAnsi="Arial" w:cs="Arial"/>
          <w:sz w:val="16"/>
          <w:szCs w:val="16"/>
        </w:rPr>
        <w:t xml:space="preserve"> Абонентом Тарифного плана</w:t>
      </w:r>
      <w:r>
        <w:rPr>
          <w:rFonts w:ascii="Arial" w:hAnsi="Arial" w:cs="Arial"/>
          <w:sz w:val="16"/>
          <w:szCs w:val="16"/>
        </w:rPr>
        <w:t xml:space="preserve"> размещены на Сайте Оператора по адресу: </w:t>
      </w:r>
      <w:hyperlink r:id="rId19" w:history="1">
        <w:r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>
        <w:rPr>
          <w:rFonts w:ascii="Arial" w:hAnsi="Arial" w:cs="Arial"/>
          <w:color w:val="212121"/>
          <w:sz w:val="16"/>
          <w:szCs w:val="16"/>
        </w:rPr>
        <w:t>.</w:t>
      </w:r>
    </w:p>
    <w:p w14:paraId="6537B4CE" w14:textId="77777777" w:rsidR="00A276F4" w:rsidRPr="00F82992" w:rsidRDefault="00A276F4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6.4. </w:t>
      </w:r>
      <w:r w:rsidRPr="00B44A5E">
        <w:rPr>
          <w:rFonts w:ascii="Arial" w:hAnsi="Arial" w:cs="Arial"/>
          <w:sz w:val="16"/>
          <w:szCs w:val="16"/>
        </w:rPr>
        <w:t>В случае перерасхода</w:t>
      </w:r>
      <w:r>
        <w:rPr>
          <w:rFonts w:ascii="Arial" w:hAnsi="Arial" w:cs="Arial"/>
          <w:sz w:val="16"/>
          <w:szCs w:val="16"/>
        </w:rPr>
        <w:t xml:space="preserve"> Абонентом</w:t>
      </w:r>
      <w:r w:rsidRPr="00B44A5E">
        <w:rPr>
          <w:rFonts w:ascii="Arial" w:hAnsi="Arial" w:cs="Arial"/>
          <w:sz w:val="16"/>
          <w:szCs w:val="16"/>
        </w:rPr>
        <w:t xml:space="preserve"> включенн</w:t>
      </w:r>
      <w:r>
        <w:rPr>
          <w:rFonts w:ascii="Arial" w:hAnsi="Arial" w:cs="Arial"/>
          <w:sz w:val="16"/>
          <w:szCs w:val="16"/>
        </w:rPr>
        <w:t xml:space="preserve">ых </w:t>
      </w:r>
      <w:r w:rsidRPr="00B44A5E">
        <w:rPr>
          <w:rFonts w:ascii="Arial" w:hAnsi="Arial" w:cs="Arial"/>
          <w:sz w:val="16"/>
          <w:szCs w:val="16"/>
        </w:rPr>
        <w:t>в рамках Тарифного плана минут переадресации, Оператор выставляет</w:t>
      </w:r>
      <w:r>
        <w:rPr>
          <w:rFonts w:ascii="Arial" w:hAnsi="Arial" w:cs="Arial"/>
          <w:sz w:val="16"/>
          <w:szCs w:val="16"/>
        </w:rPr>
        <w:t xml:space="preserve"> </w:t>
      </w:r>
      <w:r w:rsidRPr="00B44A5E">
        <w:rPr>
          <w:rFonts w:ascii="Arial" w:hAnsi="Arial" w:cs="Arial"/>
          <w:sz w:val="16"/>
          <w:szCs w:val="16"/>
        </w:rPr>
        <w:t xml:space="preserve">счет на </w:t>
      </w:r>
      <w:r w:rsidRPr="00F82992">
        <w:rPr>
          <w:rFonts w:ascii="Arial" w:hAnsi="Arial" w:cs="Arial"/>
          <w:color w:val="000000" w:themeColor="text1"/>
          <w:sz w:val="16"/>
          <w:szCs w:val="16"/>
        </w:rPr>
        <w:t>использование услуг связи сверх пакета по окончанию месяца исходя из следующего расчета: Количество израсходованных минут сверх пакета * стоимость минуты переадресации.</w:t>
      </w:r>
    </w:p>
    <w:p w14:paraId="0CC750F0" w14:textId="77777777" w:rsidR="00A276F4" w:rsidRPr="00F82992" w:rsidRDefault="00A276F4" w:rsidP="00A276F4">
      <w:pPr>
        <w:pStyle w:val="ab"/>
        <w:tabs>
          <w:tab w:val="left" w:pos="426"/>
        </w:tabs>
        <w:ind w:left="709"/>
        <w:jc w:val="both"/>
        <w:rPr>
          <w:bCs/>
          <w:color w:val="000000" w:themeColor="text1"/>
        </w:rPr>
      </w:pPr>
      <w:r w:rsidRPr="00F82992">
        <w:rPr>
          <w:rFonts w:ascii="Arial" w:hAnsi="Arial" w:cs="Arial"/>
          <w:color w:val="000000" w:themeColor="text1"/>
          <w:sz w:val="16"/>
          <w:szCs w:val="16"/>
        </w:rPr>
        <w:t xml:space="preserve">6.5. Продолжительность телефонного соединения, используемая для определения размера платы за соединение, отсчитывается с 1-й секунды после ответа вызываемого оборудования до момента отбоя вызывающего или вызываемого оборудования или оборудования, заменяющего пользователя в его отсутствие. </w:t>
      </w:r>
    </w:p>
    <w:tbl>
      <w:tblPr>
        <w:tblStyle w:val="a5"/>
        <w:tblpPr w:leftFromText="180" w:rightFromText="180" w:vertAnchor="text" w:horzAnchor="margin" w:tblpXSpec="right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4861"/>
        <w:gridCol w:w="5348"/>
      </w:tblGrid>
      <w:tr w:rsidR="008E3335" w:rsidRPr="00500FD8" w14:paraId="185B02F4" w14:textId="77777777" w:rsidTr="008E3335">
        <w:tc>
          <w:tcPr>
            <w:tcW w:w="10209" w:type="dxa"/>
            <w:gridSpan w:val="2"/>
            <w:shd w:val="clear" w:color="auto" w:fill="D9D9D9" w:themeFill="background1" w:themeFillShade="D9"/>
          </w:tcPr>
          <w:p w14:paraId="0E623983" w14:textId="77777777" w:rsidR="008E3335" w:rsidRPr="00500FD8" w:rsidRDefault="008E3335" w:rsidP="008E3335">
            <w:pPr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ПОДПИСИ СТОРОН</w:t>
            </w:r>
          </w:p>
          <w:p w14:paraId="69450844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</w:tr>
      <w:tr w:rsidR="008E3335" w:rsidRPr="00500FD8" w14:paraId="02BD09A6" w14:textId="77777777" w:rsidTr="008E3335">
        <w:tc>
          <w:tcPr>
            <w:tcW w:w="4861" w:type="dxa"/>
          </w:tcPr>
          <w:p w14:paraId="768D13D8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  <w:p w14:paraId="1D3F3111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5348" w:type="dxa"/>
          </w:tcPr>
          <w:p w14:paraId="1C4A2CB9" w14:textId="77777777" w:rsidR="008E3335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ОПЕРАТОР</w:t>
            </w:r>
          </w:p>
          <w:p w14:paraId="64A27CFD" w14:textId="77777777" w:rsidR="008E3335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ООО «Телемир»</w:t>
            </w:r>
          </w:p>
          <w:p w14:paraId="48A1D033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  <w:t>Генеральный директор /Должность и доверенность сотрудника</w:t>
            </w:r>
          </w:p>
        </w:tc>
      </w:tr>
      <w:tr w:rsidR="008E3335" w:rsidRPr="00500FD8" w14:paraId="21E8153F" w14:textId="77777777" w:rsidTr="008E3335">
        <w:tc>
          <w:tcPr>
            <w:tcW w:w="4861" w:type="dxa"/>
          </w:tcPr>
          <w:p w14:paraId="2927E5F8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  <w:p w14:paraId="7AAE2B91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  <w:t>_______________________ /ФИО/</w:t>
            </w:r>
          </w:p>
          <w:p w14:paraId="06CA4DAB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  <w:tc>
          <w:tcPr>
            <w:tcW w:w="5348" w:type="dxa"/>
          </w:tcPr>
          <w:p w14:paraId="1A12537E" w14:textId="77777777" w:rsidR="008E3335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  <w:p w14:paraId="4C19CF5B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  <w:t>_______________________ /ФИО/</w:t>
            </w:r>
          </w:p>
          <w:p w14:paraId="1534B3F2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</w:tr>
      <w:tr w:rsidR="008E3335" w:rsidRPr="00500FD8" w14:paraId="2DC19E0C" w14:textId="77777777" w:rsidTr="008E3335">
        <w:tc>
          <w:tcPr>
            <w:tcW w:w="4861" w:type="dxa"/>
          </w:tcPr>
          <w:p w14:paraId="5F83CC8E" w14:textId="0C71D22E" w:rsidR="008E3335" w:rsidRPr="00D51478" w:rsidRDefault="008E3335" w:rsidP="008E3335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ФИО (</w:t>
            </w:r>
            <w:r w:rsidR="00DF7525">
              <w:rPr>
                <w:rFonts w:ascii="Arial" w:hAnsi="Arial" w:cs="Arial"/>
                <w:bCs/>
                <w:sz w:val="16"/>
                <w:szCs w:val="16"/>
              </w:rPr>
              <w:t>подпись) Абонента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/его представителя по Доверенности</w:t>
            </w:r>
          </w:p>
          <w:p w14:paraId="5E4B460A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  <w:tc>
          <w:tcPr>
            <w:tcW w:w="5348" w:type="dxa"/>
          </w:tcPr>
          <w:p w14:paraId="08CAE167" w14:textId="77777777" w:rsidR="008E3335" w:rsidRPr="00500FD8" w:rsidRDefault="008E3335" w:rsidP="008E3335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М.П. 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(подпись) </w:t>
            </w:r>
          </w:p>
          <w:p w14:paraId="6A35D1E1" w14:textId="77777777" w:rsidR="008E3335" w:rsidRPr="00500FD8" w:rsidRDefault="008E3335" w:rsidP="008E33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62626" w:themeColor="text1" w:themeTint="D9"/>
                <w:sz w:val="16"/>
                <w:szCs w:val="16"/>
                <w:lang w:eastAsia="en-US"/>
              </w:rPr>
            </w:pPr>
          </w:p>
        </w:tc>
      </w:tr>
    </w:tbl>
    <w:p w14:paraId="4BCE1C78" w14:textId="3359E127" w:rsidR="00903B25" w:rsidRDefault="00903B25" w:rsidP="00A32E92"/>
    <w:sectPr w:rsidR="00903B25" w:rsidSect="00A3170D">
      <w:footerReference w:type="even" r:id="rId20"/>
      <w:footerReference w:type="default" r:id="rId21"/>
      <w:headerReference w:type="first" r:id="rId22"/>
      <w:pgSz w:w="11901" w:h="16817"/>
      <w:pgMar w:top="680" w:right="425" w:bottom="79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D56A" w14:textId="77777777" w:rsidR="00BA3FE9" w:rsidRDefault="00BA3FE9" w:rsidP="00324F31">
      <w:r>
        <w:separator/>
      </w:r>
    </w:p>
  </w:endnote>
  <w:endnote w:type="continuationSeparator" w:id="0">
    <w:p w14:paraId="19C1329D" w14:textId="77777777" w:rsidR="00BA3FE9" w:rsidRDefault="00BA3FE9" w:rsidP="0032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BD60" w14:textId="77777777" w:rsidR="00C11296" w:rsidRDefault="00C11296" w:rsidP="001F18E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53D8156" w14:textId="77777777" w:rsidR="00C11296" w:rsidRDefault="00C11296" w:rsidP="001F18E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A3583" w14:textId="77777777" w:rsidR="00C11296" w:rsidRDefault="00C11296" w:rsidP="001F18E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82992">
      <w:rPr>
        <w:rStyle w:val="af4"/>
        <w:noProof/>
      </w:rPr>
      <w:t>4</w:t>
    </w:r>
    <w:r>
      <w:rPr>
        <w:rStyle w:val="af4"/>
      </w:rPr>
      <w:fldChar w:fldCharType="end"/>
    </w:r>
  </w:p>
  <w:p w14:paraId="56D5DADD" w14:textId="77777777" w:rsidR="00C11296" w:rsidRDefault="00C11296" w:rsidP="001F18E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A68A2" w14:textId="77777777" w:rsidR="00BA3FE9" w:rsidRDefault="00BA3FE9" w:rsidP="00324F31">
      <w:r>
        <w:separator/>
      </w:r>
    </w:p>
  </w:footnote>
  <w:footnote w:type="continuationSeparator" w:id="0">
    <w:p w14:paraId="2ACE035A" w14:textId="77777777" w:rsidR="00BA3FE9" w:rsidRDefault="00BA3FE9" w:rsidP="0032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1F98" w14:textId="31FAA629" w:rsidR="00C11296" w:rsidRDefault="00C11296">
    <w:pPr>
      <w:pStyle w:val="ae"/>
    </w:pPr>
    <w:r w:rsidRPr="00A8350F">
      <w:rPr>
        <w:rFonts w:ascii="Arial" w:hAnsi="Arial" w:cs="Arial"/>
        <w:noProof/>
        <w:sz w:val="20"/>
        <w:szCs w:val="20"/>
      </w:rPr>
      <w:drawing>
        <wp:inline distT="0" distB="0" distL="0" distR="0" wp14:anchorId="77C53953" wp14:editId="1CFB40D4">
          <wp:extent cx="1141942" cy="381229"/>
          <wp:effectExtent l="0" t="0" r="1270" b="0"/>
          <wp:docPr id="1" name="Изображение 1" descr="Macintosh HD:Users:marinapolitova:Desktop:TELECOMLAWYER:КЛИЕНТЫ лого:Лого Телемир:logo_colour_horizontal_CMYK [преобразованный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marinapolitova:Desktop:TELECOMLAWYER:КЛИЕНТЫ лого:Лого Телемир:logo_colour_horizontal_CMYK [преобразованный]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54" cy="38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EE6"/>
    <w:multiLevelType w:val="multilevel"/>
    <w:tmpl w:val="A1442B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410AD3"/>
    <w:multiLevelType w:val="multilevel"/>
    <w:tmpl w:val="F78A2B36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3B23FE"/>
    <w:multiLevelType w:val="multilevel"/>
    <w:tmpl w:val="FC92FD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B7221A9"/>
    <w:multiLevelType w:val="hybridMultilevel"/>
    <w:tmpl w:val="DD8A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57F0D"/>
    <w:multiLevelType w:val="hybridMultilevel"/>
    <w:tmpl w:val="92C4F238"/>
    <w:lvl w:ilvl="0" w:tplc="B20C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F5919"/>
    <w:multiLevelType w:val="hybridMultilevel"/>
    <w:tmpl w:val="9FF02DA4"/>
    <w:lvl w:ilvl="0" w:tplc="4B7646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74A7"/>
    <w:multiLevelType w:val="multilevel"/>
    <w:tmpl w:val="27C2AEEA"/>
    <w:styleLink w:val="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AB5746"/>
    <w:multiLevelType w:val="hybridMultilevel"/>
    <w:tmpl w:val="ADD40B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6B66A78"/>
    <w:multiLevelType w:val="hybridMultilevel"/>
    <w:tmpl w:val="0AF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C8"/>
    <w:rsid w:val="00020580"/>
    <w:rsid w:val="00031558"/>
    <w:rsid w:val="00051F50"/>
    <w:rsid w:val="000727A7"/>
    <w:rsid w:val="00082043"/>
    <w:rsid w:val="00094206"/>
    <w:rsid w:val="000B35F2"/>
    <w:rsid w:val="00102F7F"/>
    <w:rsid w:val="00123C9E"/>
    <w:rsid w:val="001302A9"/>
    <w:rsid w:val="00130D0E"/>
    <w:rsid w:val="00135B08"/>
    <w:rsid w:val="00137B16"/>
    <w:rsid w:val="0017527B"/>
    <w:rsid w:val="001B4105"/>
    <w:rsid w:val="001C6432"/>
    <w:rsid w:val="001D19A0"/>
    <w:rsid w:val="001D5A07"/>
    <w:rsid w:val="001F18E5"/>
    <w:rsid w:val="00200697"/>
    <w:rsid w:val="00201321"/>
    <w:rsid w:val="002118CA"/>
    <w:rsid w:val="00295639"/>
    <w:rsid w:val="00296A0A"/>
    <w:rsid w:val="002C6DF9"/>
    <w:rsid w:val="002E48CB"/>
    <w:rsid w:val="00306854"/>
    <w:rsid w:val="00314F5B"/>
    <w:rsid w:val="00324F31"/>
    <w:rsid w:val="00344337"/>
    <w:rsid w:val="0035568F"/>
    <w:rsid w:val="00356EAA"/>
    <w:rsid w:val="00380526"/>
    <w:rsid w:val="00395934"/>
    <w:rsid w:val="003961D6"/>
    <w:rsid w:val="00397D8D"/>
    <w:rsid w:val="003A273E"/>
    <w:rsid w:val="003C69AE"/>
    <w:rsid w:val="003D2DA8"/>
    <w:rsid w:val="004047BB"/>
    <w:rsid w:val="004048E5"/>
    <w:rsid w:val="00407B74"/>
    <w:rsid w:val="00417182"/>
    <w:rsid w:val="00431E48"/>
    <w:rsid w:val="00440EB5"/>
    <w:rsid w:val="00451CD8"/>
    <w:rsid w:val="004629AB"/>
    <w:rsid w:val="0049062A"/>
    <w:rsid w:val="004B6DA8"/>
    <w:rsid w:val="004C7C4E"/>
    <w:rsid w:val="004D2E96"/>
    <w:rsid w:val="004D40A5"/>
    <w:rsid w:val="004E48B3"/>
    <w:rsid w:val="005032D4"/>
    <w:rsid w:val="005040AA"/>
    <w:rsid w:val="0051662D"/>
    <w:rsid w:val="005176FF"/>
    <w:rsid w:val="00534AFB"/>
    <w:rsid w:val="005457F6"/>
    <w:rsid w:val="00560680"/>
    <w:rsid w:val="00583E47"/>
    <w:rsid w:val="005C674E"/>
    <w:rsid w:val="005E0DBE"/>
    <w:rsid w:val="005E12E7"/>
    <w:rsid w:val="005F3AC0"/>
    <w:rsid w:val="006178C0"/>
    <w:rsid w:val="006415DD"/>
    <w:rsid w:val="006433FC"/>
    <w:rsid w:val="0067453F"/>
    <w:rsid w:val="006A67AE"/>
    <w:rsid w:val="006C2085"/>
    <w:rsid w:val="006D2BCB"/>
    <w:rsid w:val="006D5DA0"/>
    <w:rsid w:val="006D6783"/>
    <w:rsid w:val="0073339E"/>
    <w:rsid w:val="0073706B"/>
    <w:rsid w:val="00747E5F"/>
    <w:rsid w:val="007778E8"/>
    <w:rsid w:val="00785CC8"/>
    <w:rsid w:val="007A55A3"/>
    <w:rsid w:val="007B00BD"/>
    <w:rsid w:val="007C10FC"/>
    <w:rsid w:val="007D44C0"/>
    <w:rsid w:val="0080539D"/>
    <w:rsid w:val="00815243"/>
    <w:rsid w:val="00822D89"/>
    <w:rsid w:val="00831159"/>
    <w:rsid w:val="0083324F"/>
    <w:rsid w:val="00855390"/>
    <w:rsid w:val="00857696"/>
    <w:rsid w:val="00866FFF"/>
    <w:rsid w:val="008755B5"/>
    <w:rsid w:val="00881139"/>
    <w:rsid w:val="00881668"/>
    <w:rsid w:val="008B567F"/>
    <w:rsid w:val="008C485E"/>
    <w:rsid w:val="008E3335"/>
    <w:rsid w:val="00903B25"/>
    <w:rsid w:val="0091653D"/>
    <w:rsid w:val="00933EE1"/>
    <w:rsid w:val="009451C8"/>
    <w:rsid w:val="00946F2B"/>
    <w:rsid w:val="009516A3"/>
    <w:rsid w:val="009732C9"/>
    <w:rsid w:val="00974A30"/>
    <w:rsid w:val="0099493E"/>
    <w:rsid w:val="00994C9F"/>
    <w:rsid w:val="009A254A"/>
    <w:rsid w:val="009B3658"/>
    <w:rsid w:val="009C0D37"/>
    <w:rsid w:val="009C55A4"/>
    <w:rsid w:val="009C6CB4"/>
    <w:rsid w:val="009D2A68"/>
    <w:rsid w:val="009E14D1"/>
    <w:rsid w:val="00A06783"/>
    <w:rsid w:val="00A276F4"/>
    <w:rsid w:val="00A3170D"/>
    <w:rsid w:val="00A32E92"/>
    <w:rsid w:val="00A65AC5"/>
    <w:rsid w:val="00A70638"/>
    <w:rsid w:val="00A8350F"/>
    <w:rsid w:val="00A97F62"/>
    <w:rsid w:val="00AA319B"/>
    <w:rsid w:val="00AA42E0"/>
    <w:rsid w:val="00AB59CB"/>
    <w:rsid w:val="00AC0CF3"/>
    <w:rsid w:val="00AC1369"/>
    <w:rsid w:val="00AC3B20"/>
    <w:rsid w:val="00AC4260"/>
    <w:rsid w:val="00AD0171"/>
    <w:rsid w:val="00AD42AD"/>
    <w:rsid w:val="00AD672F"/>
    <w:rsid w:val="00AE066C"/>
    <w:rsid w:val="00AE38D7"/>
    <w:rsid w:val="00AE39B5"/>
    <w:rsid w:val="00AF3FEE"/>
    <w:rsid w:val="00B066E8"/>
    <w:rsid w:val="00B06F01"/>
    <w:rsid w:val="00B345E4"/>
    <w:rsid w:val="00B37359"/>
    <w:rsid w:val="00B40BB4"/>
    <w:rsid w:val="00B537B9"/>
    <w:rsid w:val="00B77D9B"/>
    <w:rsid w:val="00B85007"/>
    <w:rsid w:val="00B90E34"/>
    <w:rsid w:val="00BA0E9C"/>
    <w:rsid w:val="00BA145B"/>
    <w:rsid w:val="00BA3FE9"/>
    <w:rsid w:val="00BC40A8"/>
    <w:rsid w:val="00BE43FD"/>
    <w:rsid w:val="00BF21B3"/>
    <w:rsid w:val="00C11296"/>
    <w:rsid w:val="00C22B7E"/>
    <w:rsid w:val="00C3607D"/>
    <w:rsid w:val="00C65A95"/>
    <w:rsid w:val="00C94923"/>
    <w:rsid w:val="00CA48C1"/>
    <w:rsid w:val="00CB3720"/>
    <w:rsid w:val="00CD4A71"/>
    <w:rsid w:val="00CD6278"/>
    <w:rsid w:val="00CE3F5B"/>
    <w:rsid w:val="00CE3F5F"/>
    <w:rsid w:val="00CF137A"/>
    <w:rsid w:val="00CF32D4"/>
    <w:rsid w:val="00CF777F"/>
    <w:rsid w:val="00D01419"/>
    <w:rsid w:val="00D02BD4"/>
    <w:rsid w:val="00D06388"/>
    <w:rsid w:val="00D24EF5"/>
    <w:rsid w:val="00D51478"/>
    <w:rsid w:val="00D51C58"/>
    <w:rsid w:val="00D6300C"/>
    <w:rsid w:val="00D80F24"/>
    <w:rsid w:val="00D94DE3"/>
    <w:rsid w:val="00D96627"/>
    <w:rsid w:val="00DA2461"/>
    <w:rsid w:val="00DA74CE"/>
    <w:rsid w:val="00DB7AA1"/>
    <w:rsid w:val="00DC1DDE"/>
    <w:rsid w:val="00DD7B72"/>
    <w:rsid w:val="00DF4427"/>
    <w:rsid w:val="00DF690F"/>
    <w:rsid w:val="00DF6CC6"/>
    <w:rsid w:val="00DF7525"/>
    <w:rsid w:val="00E045C0"/>
    <w:rsid w:val="00E14051"/>
    <w:rsid w:val="00E207A2"/>
    <w:rsid w:val="00E317AF"/>
    <w:rsid w:val="00E3712C"/>
    <w:rsid w:val="00E6584D"/>
    <w:rsid w:val="00E77934"/>
    <w:rsid w:val="00E829A7"/>
    <w:rsid w:val="00E8349B"/>
    <w:rsid w:val="00E907FD"/>
    <w:rsid w:val="00E91702"/>
    <w:rsid w:val="00EC4246"/>
    <w:rsid w:val="00ED178D"/>
    <w:rsid w:val="00F1603B"/>
    <w:rsid w:val="00F3642F"/>
    <w:rsid w:val="00F6004F"/>
    <w:rsid w:val="00F732DF"/>
    <w:rsid w:val="00F82992"/>
    <w:rsid w:val="00F972D1"/>
    <w:rsid w:val="00FA6BE5"/>
    <w:rsid w:val="00FB48B5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56318"/>
  <w14:defaultImageDpi w14:val="300"/>
  <w15:docId w15:val="{979BEEBB-BFAC-0E49-AD97-F247B68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1F18E5"/>
    <w:pPr>
      <w:keepNext/>
      <w:numPr>
        <w:numId w:val="5"/>
      </w:numPr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paragraph" w:styleId="20">
    <w:name w:val="heading 2"/>
    <w:link w:val="21"/>
    <w:uiPriority w:val="9"/>
    <w:unhideWhenUsed/>
    <w:qFormat/>
    <w:rsid w:val="001F18E5"/>
    <w:pPr>
      <w:numPr>
        <w:ilvl w:val="1"/>
        <w:numId w:val="5"/>
      </w:numPr>
      <w:spacing w:before="120" w:after="120"/>
      <w:jc w:val="both"/>
      <w:outlineLvl w:val="1"/>
    </w:pPr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paragraph" w:styleId="3">
    <w:name w:val="heading 3"/>
    <w:link w:val="30"/>
    <w:uiPriority w:val="9"/>
    <w:unhideWhenUsed/>
    <w:qFormat/>
    <w:rsid w:val="001F18E5"/>
    <w:pPr>
      <w:numPr>
        <w:ilvl w:val="2"/>
        <w:numId w:val="5"/>
      </w:numPr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paragraph" w:styleId="4">
    <w:name w:val="heading 4"/>
    <w:link w:val="40"/>
    <w:uiPriority w:val="9"/>
    <w:unhideWhenUsed/>
    <w:qFormat/>
    <w:rsid w:val="001F18E5"/>
    <w:pPr>
      <w:numPr>
        <w:ilvl w:val="3"/>
        <w:numId w:val="5"/>
      </w:numPr>
      <w:spacing w:before="120" w:after="120"/>
      <w:jc w:val="both"/>
      <w:outlineLvl w:val="3"/>
    </w:pPr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paragraph" w:styleId="5">
    <w:name w:val="heading 5"/>
    <w:link w:val="50"/>
    <w:uiPriority w:val="9"/>
    <w:unhideWhenUsed/>
    <w:qFormat/>
    <w:rsid w:val="001F18E5"/>
    <w:pPr>
      <w:numPr>
        <w:ilvl w:val="4"/>
        <w:numId w:val="5"/>
      </w:numPr>
      <w:spacing w:before="120" w:after="120"/>
      <w:jc w:val="both"/>
      <w:outlineLvl w:val="4"/>
    </w:pPr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paragraph" w:styleId="6">
    <w:name w:val="heading 6"/>
    <w:next w:val="7"/>
    <w:link w:val="60"/>
    <w:uiPriority w:val="9"/>
    <w:semiHidden/>
    <w:qFormat/>
    <w:rsid w:val="001F18E5"/>
    <w:pPr>
      <w:numPr>
        <w:ilvl w:val="5"/>
        <w:numId w:val="5"/>
      </w:numPr>
      <w:spacing w:before="120" w:after="120"/>
      <w:jc w:val="both"/>
      <w:outlineLvl w:val="5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7">
    <w:name w:val="heading 7"/>
    <w:next w:val="8"/>
    <w:link w:val="70"/>
    <w:uiPriority w:val="9"/>
    <w:unhideWhenUsed/>
    <w:qFormat/>
    <w:rsid w:val="001F18E5"/>
    <w:pPr>
      <w:numPr>
        <w:ilvl w:val="6"/>
        <w:numId w:val="5"/>
      </w:numPr>
      <w:spacing w:before="120" w:after="120"/>
      <w:jc w:val="both"/>
      <w:outlineLvl w:val="6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8">
    <w:name w:val="heading 8"/>
    <w:next w:val="a"/>
    <w:link w:val="80"/>
    <w:uiPriority w:val="9"/>
    <w:unhideWhenUsed/>
    <w:qFormat/>
    <w:rsid w:val="001F18E5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="Times New Roman" w:eastAsiaTheme="majorEastAsia" w:hAnsi="Times New Roman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16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BA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FA6BE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51662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51662D"/>
  </w:style>
  <w:style w:type="character" w:customStyle="1" w:styleId="a8">
    <w:name w:val="Текст примечания Знак"/>
    <w:basedOn w:val="a0"/>
    <w:link w:val="a7"/>
    <w:semiHidden/>
    <w:rsid w:val="0051662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1662D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662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F972D1"/>
    <w:pPr>
      <w:ind w:left="720"/>
      <w:contextualSpacing/>
    </w:pPr>
  </w:style>
  <w:style w:type="paragraph" w:styleId="ad">
    <w:name w:val="No Spacing"/>
    <w:uiPriority w:val="1"/>
    <w:qFormat/>
    <w:rsid w:val="006D2BCB"/>
  </w:style>
  <w:style w:type="paragraph" w:styleId="ae">
    <w:name w:val="header"/>
    <w:basedOn w:val="a"/>
    <w:link w:val="af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4F31"/>
  </w:style>
  <w:style w:type="paragraph" w:styleId="af0">
    <w:name w:val="footer"/>
    <w:basedOn w:val="a"/>
    <w:link w:val="af1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4F31"/>
  </w:style>
  <w:style w:type="character" w:styleId="af2">
    <w:name w:val="Hyperlink"/>
    <w:basedOn w:val="a0"/>
    <w:uiPriority w:val="99"/>
    <w:unhideWhenUsed/>
    <w:rsid w:val="00B066E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6004F"/>
    <w:rPr>
      <w:color w:val="800080" w:themeColor="followedHyperlink"/>
      <w:u w:val="single"/>
    </w:rPr>
  </w:style>
  <w:style w:type="character" w:styleId="af4">
    <w:name w:val="page number"/>
    <w:basedOn w:val="a0"/>
    <w:uiPriority w:val="99"/>
    <w:semiHidden/>
    <w:unhideWhenUsed/>
    <w:rsid w:val="001F18E5"/>
  </w:style>
  <w:style w:type="character" w:customStyle="1" w:styleId="10">
    <w:name w:val="Заголовок 1 Знак"/>
    <w:basedOn w:val="a0"/>
    <w:link w:val="1"/>
    <w:uiPriority w:val="9"/>
    <w:rsid w:val="001F18E5"/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1F18E5"/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F18E5"/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F18E5"/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F18E5"/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F18E5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F18E5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F18E5"/>
    <w:rPr>
      <w:rFonts w:ascii="Times New Roman" w:eastAsiaTheme="majorEastAsia" w:hAnsi="Times New Roman" w:cstheme="majorBidi"/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1F18E5"/>
  </w:style>
  <w:style w:type="paragraph" w:customStyle="1" w:styleId="af5">
    <w:name w:val="Îáû÷íûé"/>
    <w:rsid w:val="001F18E5"/>
    <w:rPr>
      <w:rFonts w:ascii="Times New Roman" w:eastAsia="Times New Roman" w:hAnsi="Times New Roman" w:cs="Times New Roman"/>
      <w:sz w:val="20"/>
      <w:szCs w:val="20"/>
    </w:rPr>
  </w:style>
  <w:style w:type="numbering" w:customStyle="1" w:styleId="2">
    <w:name w:val="Стиль2"/>
    <w:basedOn w:val="a2"/>
    <w:uiPriority w:val="99"/>
    <w:rsid w:val="001F18E5"/>
    <w:pPr>
      <w:numPr>
        <w:numId w:val="5"/>
      </w:numPr>
    </w:pPr>
  </w:style>
  <w:style w:type="character" w:styleId="af6">
    <w:name w:val="Strong"/>
    <w:basedOn w:val="a0"/>
    <w:uiPriority w:val="22"/>
    <w:qFormat/>
    <w:rsid w:val="001F18E5"/>
    <w:rPr>
      <w:b/>
      <w:bCs/>
    </w:rPr>
  </w:style>
  <w:style w:type="character" w:customStyle="1" w:styleId="apple-converted-space">
    <w:name w:val="apple-converted-space"/>
    <w:basedOn w:val="a0"/>
    <w:rsid w:val="001F18E5"/>
  </w:style>
  <w:style w:type="paragraph" w:styleId="af7">
    <w:name w:val="Normal (Web)"/>
    <w:basedOn w:val="a"/>
    <w:uiPriority w:val="99"/>
    <w:unhideWhenUsed/>
    <w:rsid w:val="001F18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mail.ru" TargetMode="External"/><Relationship Id="rId13" Type="http://schemas.openxmlformats.org/officeDocument/2006/relationships/hyperlink" Target="http://www.lk.telemir.net" TargetMode="External"/><Relationship Id="rId18" Type="http://schemas.openxmlformats.org/officeDocument/2006/relationships/hyperlink" Target="https://www.telemir.net/tariff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elemir.net/tariffs" TargetMode="External"/><Relationship Id="rId17" Type="http://schemas.openxmlformats.org/officeDocument/2006/relationships/hyperlink" Target="https://www.telemir.net/tariff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lemir.net/tariff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mir.ne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elemir.net/tariff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k.telemir.net" TargetMode="External"/><Relationship Id="rId19" Type="http://schemas.openxmlformats.org/officeDocument/2006/relationships/hyperlink" Target="https://www.telemir.net/tarif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telemir.net" TargetMode="External"/><Relationship Id="rId14" Type="http://schemas.openxmlformats.org/officeDocument/2006/relationships/hyperlink" Target="https://www.telemir.net/tariff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22C1A-B536-449B-A559-8856EFF1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Политова</dc:creator>
  <cp:keywords/>
  <dc:description/>
  <cp:lastModifiedBy>admin</cp:lastModifiedBy>
  <cp:revision>18</cp:revision>
  <dcterms:created xsi:type="dcterms:W3CDTF">2019-04-27T11:05:00Z</dcterms:created>
  <dcterms:modified xsi:type="dcterms:W3CDTF">2019-10-16T09:44:00Z</dcterms:modified>
</cp:coreProperties>
</file>